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12" w:rsidRPr="000D7C49" w:rsidRDefault="000D7C49" w:rsidP="000D7C49">
      <w:pPr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D7C49">
        <w:rPr>
          <w:rFonts w:ascii="仿宋" w:eastAsia="仿宋" w:hAnsi="仿宋" w:hint="eastAsia"/>
          <w:b/>
          <w:color w:val="000000" w:themeColor="text1"/>
          <w:sz w:val="32"/>
          <w:szCs w:val="32"/>
        </w:rPr>
        <w:t>南通市第三人民医院重症信息</w:t>
      </w:r>
      <w:r w:rsidR="00056812" w:rsidRPr="000D7C49">
        <w:rPr>
          <w:rFonts w:ascii="仿宋" w:eastAsia="仿宋" w:hAnsi="仿宋"/>
          <w:b/>
          <w:color w:val="000000" w:themeColor="text1"/>
          <w:sz w:val="32"/>
          <w:szCs w:val="32"/>
        </w:rPr>
        <w:t>系统</w:t>
      </w:r>
      <w:r w:rsidRPr="000D7C49">
        <w:rPr>
          <w:rFonts w:ascii="仿宋" w:eastAsia="仿宋" w:hAnsi="仿宋" w:hint="eastAsia"/>
          <w:b/>
          <w:color w:val="000000" w:themeColor="text1"/>
          <w:sz w:val="32"/>
          <w:szCs w:val="32"/>
        </w:rPr>
        <w:t>需求说明</w:t>
      </w:r>
    </w:p>
    <w:p w:rsidR="009B56DF" w:rsidRDefault="009B56DF" w:rsidP="009B56DF">
      <w:pPr>
        <w:pStyle w:val="1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项目概述</w:t>
      </w:r>
    </w:p>
    <w:p w:rsidR="008967E2" w:rsidRPr="00AF3A22" w:rsidRDefault="008967E2" w:rsidP="00AF3A22">
      <w:pPr>
        <w:spacing w:line="360" w:lineRule="auto"/>
        <w:ind w:firstLineChars="200" w:firstLine="440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引入</w:t>
      </w:r>
      <w:r w:rsidR="00C805DA">
        <w:rPr>
          <w:rFonts w:hint="eastAsia"/>
          <w:kern w:val="0"/>
          <w:sz w:val="22"/>
          <w:szCs w:val="20"/>
        </w:rPr>
        <w:t>重症</w:t>
      </w:r>
      <w:r w:rsidR="000D09EC">
        <w:rPr>
          <w:rFonts w:hint="eastAsia"/>
          <w:kern w:val="0"/>
          <w:sz w:val="22"/>
          <w:szCs w:val="20"/>
        </w:rPr>
        <w:t>信息</w:t>
      </w:r>
      <w:r w:rsidRPr="00AF3A22">
        <w:rPr>
          <w:rFonts w:hint="eastAsia"/>
          <w:kern w:val="0"/>
          <w:sz w:val="22"/>
          <w:szCs w:val="20"/>
        </w:rPr>
        <w:t>系统，通过该系统的实施，能够规范监护病房的工作流程、实现监护</w:t>
      </w:r>
      <w:r w:rsidR="00840F29" w:rsidRPr="00AF3A22">
        <w:rPr>
          <w:rFonts w:hint="eastAsia"/>
          <w:kern w:val="0"/>
          <w:sz w:val="22"/>
          <w:szCs w:val="20"/>
        </w:rPr>
        <w:t>过程中的信息数字化和网络化、自动生成</w:t>
      </w:r>
      <w:r w:rsidRPr="00AF3A22">
        <w:rPr>
          <w:rFonts w:hint="eastAsia"/>
          <w:kern w:val="0"/>
          <w:sz w:val="22"/>
          <w:szCs w:val="20"/>
        </w:rPr>
        <w:t>各种医疗文书、完整共享HIS、LIS和PACS等手术患者信息，实现对</w:t>
      </w:r>
      <w:r w:rsidR="00840F29" w:rsidRPr="00AF3A22">
        <w:rPr>
          <w:rFonts w:hint="eastAsia"/>
          <w:kern w:val="0"/>
          <w:sz w:val="22"/>
          <w:szCs w:val="20"/>
        </w:rPr>
        <w:t>重症监护</w:t>
      </w:r>
      <w:r w:rsidRPr="00AF3A22">
        <w:rPr>
          <w:rFonts w:hint="eastAsia"/>
          <w:kern w:val="0"/>
          <w:sz w:val="22"/>
          <w:szCs w:val="20"/>
        </w:rPr>
        <w:t>过程管理，从而提高整个</w:t>
      </w:r>
      <w:r w:rsidR="00840F29" w:rsidRPr="00AF3A22">
        <w:rPr>
          <w:rFonts w:hint="eastAsia"/>
          <w:kern w:val="0"/>
          <w:sz w:val="22"/>
          <w:szCs w:val="20"/>
        </w:rPr>
        <w:t>重症监护周期</w:t>
      </w:r>
      <w:r w:rsidRPr="00AF3A22">
        <w:rPr>
          <w:rFonts w:hint="eastAsia"/>
          <w:kern w:val="0"/>
          <w:sz w:val="22"/>
          <w:szCs w:val="20"/>
        </w:rPr>
        <w:t>工作的水平。</w:t>
      </w:r>
    </w:p>
    <w:p w:rsidR="008967E2" w:rsidRPr="00AF3A22" w:rsidRDefault="008967E2" w:rsidP="00AF3A22">
      <w:pPr>
        <w:spacing w:line="360" w:lineRule="auto"/>
        <w:ind w:firstLineChars="200" w:firstLine="440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采用计算机和通信技术，实现监护仪、</w:t>
      </w:r>
      <w:r w:rsidR="00840F29" w:rsidRPr="00AF3A22">
        <w:rPr>
          <w:rFonts w:hint="eastAsia"/>
          <w:kern w:val="0"/>
          <w:sz w:val="22"/>
          <w:szCs w:val="20"/>
        </w:rPr>
        <w:t>呼吸</w:t>
      </w:r>
      <w:r w:rsidR="00806B46">
        <w:rPr>
          <w:rFonts w:hint="eastAsia"/>
          <w:kern w:val="0"/>
          <w:sz w:val="22"/>
          <w:szCs w:val="20"/>
        </w:rPr>
        <w:t>机</w:t>
      </w:r>
      <w:r w:rsidR="005F2BEC">
        <w:rPr>
          <w:rFonts w:hint="eastAsia"/>
          <w:kern w:val="0"/>
          <w:sz w:val="22"/>
          <w:szCs w:val="20"/>
        </w:rPr>
        <w:t>、血气分析仪</w:t>
      </w:r>
      <w:r w:rsidRPr="00AF3A22">
        <w:rPr>
          <w:rFonts w:hint="eastAsia"/>
          <w:kern w:val="0"/>
          <w:sz w:val="22"/>
          <w:szCs w:val="20"/>
        </w:rPr>
        <w:t>等设备输出数据的自动采集，采集的数据能够如实准确地反映患者生命体征参数的变化，并实现信息高度共享，根据采集结果，综合其他患者数据，自动生成相关医疗文书，以达到提高护理工作效率的目的，在一定程度上减轻了医护人员书写医疗文书的压力。通过该系统的实施，能够规范重症病房的工作流程、实现护理过程中的信息数字化和网络化、自动生成护理</w:t>
      </w:r>
      <w:r w:rsidR="00840F29" w:rsidRPr="00AF3A22">
        <w:rPr>
          <w:rFonts w:hint="eastAsia"/>
          <w:kern w:val="0"/>
          <w:sz w:val="22"/>
          <w:szCs w:val="20"/>
        </w:rPr>
        <w:t>过程</w:t>
      </w:r>
      <w:r w:rsidRPr="00AF3A22">
        <w:rPr>
          <w:rFonts w:hint="eastAsia"/>
          <w:kern w:val="0"/>
          <w:sz w:val="22"/>
          <w:szCs w:val="20"/>
        </w:rPr>
        <w:t>中的各种医疗文书、完整共享HIS、LIS和PACS等手术患者信息，实现医疗过程电子化管理，从而提高整个医疗管理工作的水平。</w:t>
      </w:r>
    </w:p>
    <w:p w:rsidR="008967E2" w:rsidRPr="00AF3A22" w:rsidRDefault="008967E2" w:rsidP="00AF3A22">
      <w:pPr>
        <w:spacing w:line="360" w:lineRule="auto"/>
        <w:ind w:firstLineChars="200" w:firstLine="440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系统要能够全面支持监护病房的工作流管理，并满足各环节特定的功能要求。系统</w:t>
      </w:r>
      <w:r w:rsidR="00DD7946" w:rsidRPr="00AF3A22">
        <w:rPr>
          <w:rFonts w:hint="eastAsia"/>
          <w:kern w:val="0"/>
          <w:sz w:val="22"/>
          <w:szCs w:val="20"/>
        </w:rPr>
        <w:t>需</w:t>
      </w:r>
      <w:r w:rsidRPr="00AF3A22">
        <w:rPr>
          <w:rFonts w:hint="eastAsia"/>
          <w:kern w:val="0"/>
          <w:sz w:val="22"/>
          <w:szCs w:val="20"/>
        </w:rPr>
        <w:t>实现融入医院的管理理念，真正体现管理的科学化、程式化、信息化，相关职能科室及院领导能随时调看科室的全部信息，从而实现现代医疗技术的安全及建立科室管理的安全保障体系。围绕减少医疗差错、优化工作流程、详尽采集患者基础体征数据的基本应用需求，系统提出明确的建设目标：</w:t>
      </w:r>
    </w:p>
    <w:p w:rsidR="008967E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立足于“医疗集团数字化医院”建设目标，实现信息互通互联，数据高度共享。</w:t>
      </w:r>
    </w:p>
    <w:p w:rsidR="005D3D83" w:rsidRPr="00AF3A22" w:rsidRDefault="005D3D83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>通过五级电子病历评审及互联互通四级甲等测评，提升医院竞争力。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设备采集技术的多样性，结构灵活配置，满足不同医疗应用需求。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辅助医生、护士更规范、更标准完成医疗操作，提高医疗质量。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切实提高医院管理水平，加强过程质量控制，减少医疗差错，防范医疗风险。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临床基础数据的详尽收集，完整记录患者诊疗过程。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量化评估患者病情，制定科学的诊断治疗方案。支持系统评分。</w:t>
      </w:r>
    </w:p>
    <w:p w:rsidR="008967E2" w:rsidRPr="00AF3A22" w:rsidRDefault="008967E2" w:rsidP="008967E2">
      <w:pPr>
        <w:numPr>
          <w:ilvl w:val="0"/>
          <w:numId w:val="14"/>
        </w:numPr>
        <w:spacing w:line="360" w:lineRule="auto"/>
        <w:rPr>
          <w:kern w:val="0"/>
          <w:sz w:val="22"/>
          <w:szCs w:val="20"/>
        </w:rPr>
      </w:pPr>
      <w:r w:rsidRPr="00AF3A22">
        <w:rPr>
          <w:rFonts w:hint="eastAsia"/>
          <w:kern w:val="0"/>
          <w:sz w:val="22"/>
          <w:szCs w:val="20"/>
        </w:rPr>
        <w:t>强大便捷的统计分析，支持科研教学，支持科室管理。</w:t>
      </w:r>
    </w:p>
    <w:p w:rsidR="003F3312" w:rsidRPr="003F3312" w:rsidRDefault="000C65E7" w:rsidP="003F3312">
      <w:pPr>
        <w:pStyle w:val="1"/>
        <w:spacing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lastRenderedPageBreak/>
        <w:t>需求清单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453"/>
        <w:gridCol w:w="1156"/>
        <w:gridCol w:w="3312"/>
      </w:tblGrid>
      <w:tr w:rsidR="00521455" w:rsidRPr="00350969" w:rsidTr="000D7C49">
        <w:trPr>
          <w:trHeight w:val="270"/>
        </w:trPr>
        <w:tc>
          <w:tcPr>
            <w:tcW w:w="353" w:type="pct"/>
            <w:hideMark/>
          </w:tcPr>
          <w:p w:rsidR="00521455" w:rsidRPr="00350969" w:rsidRDefault="00521455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50969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2026" w:type="pct"/>
            <w:hideMark/>
          </w:tcPr>
          <w:p w:rsidR="00521455" w:rsidRPr="00350969" w:rsidRDefault="00521455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50969">
              <w:rPr>
                <w:rFonts w:ascii="宋体" w:hAnsi="宋体" w:cs="宋体" w:hint="eastAsia"/>
                <w:b/>
                <w:kern w:val="0"/>
                <w:sz w:val="22"/>
              </w:rPr>
              <w:t>产品名称</w:t>
            </w:r>
          </w:p>
        </w:tc>
        <w:tc>
          <w:tcPr>
            <w:tcW w:w="678" w:type="pct"/>
          </w:tcPr>
          <w:p w:rsidR="00521455" w:rsidRPr="00350969" w:rsidRDefault="00521455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50969">
              <w:rPr>
                <w:rFonts w:ascii="宋体" w:hAnsi="宋体" w:cs="宋体"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1943" w:type="pct"/>
            <w:hideMark/>
          </w:tcPr>
          <w:p w:rsidR="00521455" w:rsidRPr="00350969" w:rsidRDefault="00521455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350969">
              <w:rPr>
                <w:rFonts w:ascii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21455" w:rsidRPr="003B36C4" w:rsidTr="000D7C49">
        <w:trPr>
          <w:trHeight w:val="658"/>
        </w:trPr>
        <w:tc>
          <w:tcPr>
            <w:tcW w:w="353" w:type="pct"/>
            <w:hideMark/>
          </w:tcPr>
          <w:p w:rsidR="00521455" w:rsidRPr="003B36C4" w:rsidRDefault="00521455" w:rsidP="00893E11">
            <w:pPr>
              <w:rPr>
                <w:rFonts w:ascii="宋体" w:hAnsi="宋体"/>
                <w:sz w:val="18"/>
                <w:szCs w:val="18"/>
              </w:rPr>
            </w:pPr>
            <w:r w:rsidRPr="003B36C4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026" w:type="pct"/>
            <w:hideMark/>
          </w:tcPr>
          <w:p w:rsidR="00E61662" w:rsidRDefault="00E61662" w:rsidP="00893E1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ICU</w:t>
            </w:r>
            <w:r w:rsidR="00521455" w:rsidRPr="003B36C4">
              <w:rPr>
                <w:rFonts w:ascii="宋体" w:hAnsi="宋体" w:hint="eastAsia"/>
                <w:sz w:val="18"/>
                <w:szCs w:val="18"/>
              </w:rPr>
              <w:t>系统软件</w:t>
            </w:r>
          </w:p>
          <w:p w:rsidR="00521455" w:rsidRPr="00E61662" w:rsidRDefault="00521455" w:rsidP="00E6166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8" w:type="pct"/>
          </w:tcPr>
          <w:p w:rsidR="00521455" w:rsidRPr="003B36C4" w:rsidRDefault="00521455" w:rsidP="00893E1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床</w:t>
            </w:r>
          </w:p>
        </w:tc>
        <w:tc>
          <w:tcPr>
            <w:tcW w:w="1943" w:type="pct"/>
            <w:hideMark/>
          </w:tcPr>
          <w:p w:rsidR="00521455" w:rsidRPr="003B36C4" w:rsidRDefault="00521455" w:rsidP="00893E1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CB1417" w:rsidRPr="003B36C4" w:rsidTr="00464E87">
        <w:trPr>
          <w:trHeight w:val="658"/>
        </w:trPr>
        <w:tc>
          <w:tcPr>
            <w:tcW w:w="353" w:type="pct"/>
          </w:tcPr>
          <w:p w:rsidR="00CB1417" w:rsidRPr="003B36C4" w:rsidRDefault="00CB1417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026" w:type="pct"/>
          </w:tcPr>
          <w:p w:rsidR="00CB1417" w:rsidRPr="003B36C4" w:rsidRDefault="00CB1417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数据采集套件</w:t>
            </w:r>
          </w:p>
        </w:tc>
        <w:tc>
          <w:tcPr>
            <w:tcW w:w="678" w:type="pct"/>
          </w:tcPr>
          <w:p w:rsidR="00CB1417" w:rsidRDefault="00CB1417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1943" w:type="pct"/>
          </w:tcPr>
          <w:p w:rsidR="00CB1417" w:rsidRPr="003B36C4" w:rsidRDefault="00CB1417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每床位一套，包含与设备连接的所有辅材</w:t>
            </w:r>
          </w:p>
        </w:tc>
      </w:tr>
      <w:tr w:rsidR="008A183C" w:rsidRPr="003B36C4" w:rsidTr="00464E87">
        <w:trPr>
          <w:trHeight w:val="658"/>
        </w:trPr>
        <w:tc>
          <w:tcPr>
            <w:tcW w:w="353" w:type="pct"/>
          </w:tcPr>
          <w:p w:rsidR="008A183C" w:rsidRPr="003B36C4" w:rsidRDefault="008A183C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026" w:type="pct"/>
          </w:tcPr>
          <w:p w:rsidR="008A183C" w:rsidRPr="003B36C4" w:rsidRDefault="008A183C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第三方接口改造</w:t>
            </w:r>
          </w:p>
        </w:tc>
        <w:tc>
          <w:tcPr>
            <w:tcW w:w="678" w:type="pct"/>
          </w:tcPr>
          <w:p w:rsidR="008A183C" w:rsidRDefault="008A183C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1943" w:type="pct"/>
          </w:tcPr>
          <w:p w:rsidR="008A183C" w:rsidRPr="003B36C4" w:rsidRDefault="008A183C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实现与院内</w:t>
            </w:r>
            <w:r>
              <w:rPr>
                <w:rFonts w:ascii="宋体" w:hAnsi="宋体" w:hint="eastAsia"/>
                <w:sz w:val="18"/>
                <w:szCs w:val="18"/>
              </w:rPr>
              <w:t>HIS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LIS</w:t>
            </w:r>
            <w:r>
              <w:rPr>
                <w:rFonts w:ascii="宋体" w:hAnsi="宋体" w:hint="eastAsia"/>
                <w:sz w:val="18"/>
                <w:szCs w:val="18"/>
              </w:rPr>
              <w:t>等系统接口对接</w:t>
            </w:r>
          </w:p>
        </w:tc>
      </w:tr>
      <w:tr w:rsidR="00CB1417" w:rsidRPr="003B36C4" w:rsidTr="006B2D49">
        <w:trPr>
          <w:trHeight w:val="658"/>
        </w:trPr>
        <w:tc>
          <w:tcPr>
            <w:tcW w:w="353" w:type="pct"/>
          </w:tcPr>
          <w:p w:rsidR="00CB1417" w:rsidRPr="003B36C4" w:rsidRDefault="008A183C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026" w:type="pct"/>
          </w:tcPr>
          <w:p w:rsidR="00CB1417" w:rsidRPr="003B36C4" w:rsidRDefault="009A1C37" w:rsidP="00464E87">
            <w:pPr>
              <w:rPr>
                <w:rFonts w:ascii="宋体" w:hAnsi="宋体"/>
                <w:sz w:val="18"/>
                <w:szCs w:val="18"/>
              </w:rPr>
            </w:pPr>
            <w:r w:rsidRPr="009A1C37">
              <w:rPr>
                <w:rFonts w:ascii="宋体" w:hAnsi="宋体" w:hint="eastAsia"/>
                <w:sz w:val="18"/>
                <w:szCs w:val="18"/>
              </w:rPr>
              <w:t>ICU</w:t>
            </w:r>
            <w:r w:rsidRPr="009A1C37">
              <w:rPr>
                <w:rFonts w:ascii="宋体" w:hAnsi="宋体" w:hint="eastAsia"/>
                <w:sz w:val="18"/>
                <w:szCs w:val="18"/>
              </w:rPr>
              <w:t>移</w:t>
            </w:r>
            <w:bookmarkStart w:id="0" w:name="_GoBack"/>
            <w:bookmarkEnd w:id="0"/>
            <w:r w:rsidRPr="009A1C37">
              <w:rPr>
                <w:rFonts w:ascii="宋体" w:hAnsi="宋体" w:hint="eastAsia"/>
                <w:sz w:val="18"/>
                <w:szCs w:val="18"/>
              </w:rPr>
              <w:t>动终端推车</w:t>
            </w:r>
          </w:p>
        </w:tc>
        <w:tc>
          <w:tcPr>
            <w:tcW w:w="678" w:type="pct"/>
          </w:tcPr>
          <w:p w:rsidR="00CB1417" w:rsidRDefault="00CB1417" w:rsidP="00464E8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套</w:t>
            </w:r>
          </w:p>
        </w:tc>
        <w:tc>
          <w:tcPr>
            <w:tcW w:w="1943" w:type="pct"/>
          </w:tcPr>
          <w:p w:rsidR="00CB1417" w:rsidRPr="00012574" w:rsidRDefault="006B2D49" w:rsidP="006B2D49">
            <w:pPr>
              <w:tabs>
                <w:tab w:val="left" w:pos="741"/>
                <w:tab w:val="center" w:pos="1548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2-3</w:t>
            </w:r>
            <w:r>
              <w:rPr>
                <w:rFonts w:ascii="宋体" w:hAnsi="宋体" w:hint="eastAsia"/>
                <w:sz w:val="18"/>
                <w:szCs w:val="18"/>
              </w:rPr>
              <w:t>床合用一套</w:t>
            </w:r>
          </w:p>
        </w:tc>
      </w:tr>
    </w:tbl>
    <w:p w:rsidR="00646EAB" w:rsidRPr="007B5DA0" w:rsidRDefault="00646EAB" w:rsidP="00646EAB"/>
    <w:p w:rsidR="00BE4158" w:rsidRDefault="009846CB" w:rsidP="00BE4158">
      <w:pPr>
        <w:pStyle w:val="1"/>
        <w:spacing w:line="360" w:lineRule="auto"/>
        <w:rPr>
          <w:rFonts w:ascii="仿宋" w:eastAsia="仿宋" w:hAnsi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需求</w:t>
      </w:r>
      <w:r w:rsidR="00F918F2">
        <w:rPr>
          <w:rFonts w:ascii="仿宋" w:eastAsia="仿宋" w:hAnsi="仿宋" w:hint="eastAsia"/>
          <w:color w:val="000000" w:themeColor="text1"/>
          <w:sz w:val="24"/>
          <w:szCs w:val="24"/>
        </w:rPr>
        <w:t>明细</w:t>
      </w:r>
    </w:p>
    <w:p w:rsidR="008A183C" w:rsidRPr="008A183C" w:rsidRDefault="008A183C" w:rsidP="008A183C">
      <w:r>
        <w:rPr>
          <w:rFonts w:hint="eastAsia"/>
        </w:rPr>
        <w:t>3.1软件功能明细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78"/>
      </w:tblGrid>
      <w:tr w:rsidR="000D7C49" w:rsidTr="000D7C49">
        <w:trPr>
          <w:trHeight w:val="37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系统要求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 w:rsidP="00350969">
            <w:pPr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功能项具体需求描述</w:t>
            </w:r>
          </w:p>
        </w:tc>
      </w:tr>
      <w:tr w:rsidR="000D7C49" w:rsidTr="000D7C49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临床护理工作站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床位管理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系统应支持整体展现在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分布情况，自动统计在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人数，新入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人数，手术患者人数，当日出科患者人数等。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系统可查看患者重要风险标识提醒。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系统应支持以卡片形式展现当前在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基本状况。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系统应支持用户自定义选择所管床位的功能。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系统可对空床位进行预约锁定。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系统可对患者进行换床操作。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系统应有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患者入科功能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，并自动提取患者信息（基本信息、诊断、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入科来源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、身高、体重等）。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患者入科时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，可进行设备绑定。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系统应在紧急情况下提供患者紧急入科。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系统需提供患者入</w:t>
            </w: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标准审查功能。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系统应提供患者出科功能，并记录患者出科转归。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系统需提供患者出</w:t>
            </w: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标准审查功能。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系统可回顾所有已出科患者在科病情及护理过程。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系统可对已出科患者取消出科，返回科室。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系统可整体查看所有在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设备使用情况。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系统可对设备进行参数配置操作。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患者信息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系统可自动提取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患者入科列表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，配合用户完成床位分配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等入科操作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紧急情况下，无法获取患者信息，系统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手动登记入科。后续再完善信息。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系统可查看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患者入科后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流转情况。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检验检查项目的集成交互，支持患者在科期间所有检验检查报告查询。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进行绑定解绑设备操作。可对设备进行参数配置操作。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对绑定设备参数的自定义调整，如初始采集时间，频率；默认采集时间，频率等。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需提供设备绑定参数的提醒值范围的设置。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任务清单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自定义任务设置功能。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根据科室常规业务，自动生成相关任务清单。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任务清单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日历表的形式展示，支持完成状况的查看。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系统需根据任务清单内容以消息的形式予以实时的提醒。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病情总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览</w:t>
            </w:r>
            <w:proofErr w:type="gramEnd"/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系统能够动态显示生命体征趋势，可选择单参数查看数据。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系统可显示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小时神志的变化情况。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系统能够自动显示患者在血气、血糖、酸碱平衡、检查、检验等方面的动态变化数值，并提示患者最新病情情况。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系统能够提供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小时出入量的平衡变化及数据对比。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系统能够提供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小时出入量的总结及晶体、胶体、肠胃营养的总结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系统能够提供任意班次内出入量的平衡变化及总结。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系统可提供患者已存在的管路或皮肤信息，在知识库的支撑下按照解剖学的要求标识在</w:t>
            </w:r>
            <w:r>
              <w:rPr>
                <w:rFonts w:ascii="宋体" w:hAnsi="宋体" w:cs="宋体" w:hint="eastAsia"/>
                <w:kern w:val="0"/>
                <w:sz w:val="22"/>
              </w:rPr>
              <w:t>3D</w:t>
            </w:r>
            <w:r>
              <w:rPr>
                <w:rFonts w:ascii="宋体" w:hAnsi="宋体" w:cs="宋体" w:hint="eastAsia"/>
                <w:kern w:val="0"/>
                <w:sz w:val="22"/>
              </w:rPr>
              <w:t>人体模型上并有提示信息。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系统应能够提供显示患者近期的重要评分。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体征监测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应能够自动采集监护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仪患者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体征信息，并显示趋势图。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应能够自定义数据采集密度间隔。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应能够修正数据。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应能够手工录入体征数据并自动在曲线图中显示。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提供患者日常体征或观察项目的记录，至少包含体温、心率、呼吸、血氧、脉搏、无创血压，呼吸机参数、</w:t>
            </w:r>
            <w:r>
              <w:rPr>
                <w:rFonts w:ascii="宋体" w:hAnsi="宋体" w:cs="宋体" w:hint="eastAsia"/>
                <w:kern w:val="0"/>
                <w:sz w:val="22"/>
              </w:rPr>
              <w:t>CRRT</w:t>
            </w:r>
            <w:r>
              <w:rPr>
                <w:rFonts w:ascii="宋体" w:hAnsi="宋体" w:cs="宋体" w:hint="eastAsia"/>
                <w:kern w:val="0"/>
                <w:sz w:val="22"/>
              </w:rPr>
              <w:t>、泵入药物、瞳孔、神志、疼痛等各类项目。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支持报警值设置，对于异常体征，系统需给出报警提示信息，支持采集体征的修正。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出入量监测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应能自动获取来自医嘱的入量及引流管的出量，并自动计算。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支持手动记录患者出入量情况。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应能够提供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小时出入量的平衡变化及数据对比。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应能够提供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小时出入量的总结及晶体、胶体、肠胃营养的总结。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应能够提供图形化的出入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量趋势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图，任意时间段出入量的平衡变化及总结。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管路护理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应提供规范全面的管路部位与名称，支持对应部位直接操作的方式进行管路相关信息的、操作的知识库体系。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针对不同的业务需求，至少提供两种的患者导管一览方式，如人体图方式，列表方式等。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管路记录和表达的内容要符合医院的要求，要对管路的名称、材料、规格、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留置时间、留置深度、刻度、有效期、通畅度、色、质、量、味、用药、管路周围皮肤状态等信息，进行详细记录。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管路的信息必须在合理的人体模型上标出，并有提示信息，管路位置信息和命名要符合人体解剖学的要求。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系统应支持常规的导管更换，导管新增，导管拔除等日常操作。删除导管等特殊操作需权限设置。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应能够对管路的护理过程进行事件和参数的记录，提供导管质控数据的自动统计。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皮肤护理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应提供规范全面的皮肤部位与名称，支持皮肤相关信息的操作。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皮肤记录和表达的内容要符合医院的要求，要对皮肤的名称、位置、状态、分期、颜色、气味、面积、用药等信息，进行详细记录。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皮肤的信息必须在合理的人体模型上标出，并有提示信息，皮肤位置信息和命名要符合人体解剖学的要求。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针对不同的业务需求，至少提供两种的患者皮肤状况一览方式，如人体图方式，列表方式等。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系统能够提供符合皮肤的合理表达和知识库支撑。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能够记录皮肤的详细护理信息以及用药信息。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能够清晰标识压疮分期及护理信息。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需提供皮肤相关的质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控统计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数据。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口腔护理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系统应提供规范全面的口腔部位与名称，提供符合人体解剖要求的知识库体系。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支持对应部位直接操作的方式进行口腔相关信息的部位标注，描述记录。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系统能够提供符合口腔护理的合理表达和知识库支撑。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能够记录口腔护理的详细护理信息以及用药信息。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能根据操作记录自动生成规范的护理描述，并支持修改与删除。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护理记录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对所有系统已有采集类或操作类的数据，根据既定规则，支持自动生成护理记录。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观察内容和事件内容应提供模板支持，且可以自主维护。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支持历史护理记录的条件化查询。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基础护理的结构化配置与录入。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护理计划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应能够自动生成护理计划，并可对护理计划改进，能够根据护理诊断自动生成目标、措施、行为，并能够自动导入护理任务清单。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应能够查询患者历史护理计划，并分析达成情况。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应能够自定义护理计划相关内容，并支持生成模板。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医嘱管理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应能够与</w:t>
            </w:r>
            <w:r>
              <w:rPr>
                <w:rFonts w:ascii="宋体" w:hAnsi="宋体" w:cs="宋体" w:hint="eastAsia"/>
                <w:kern w:val="0"/>
                <w:sz w:val="22"/>
              </w:rPr>
              <w:t>HIS</w:t>
            </w:r>
            <w:r>
              <w:rPr>
                <w:rFonts w:ascii="宋体" w:hAnsi="宋体" w:cs="宋体" w:hint="eastAsia"/>
                <w:kern w:val="0"/>
                <w:sz w:val="22"/>
              </w:rPr>
              <w:t>系统对接自动获取医嘱，能够自动接收并分解时间点。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系统提供新医嘱提醒功能。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所有医嘱以动态可视图形化的方式进行显示，通过动态可视化的操作将所有医嘱执行融入一个界面内，以多种图标显示医嘱的各种执行状态如：待执行、开始、暂停、中止、完成、作废、流速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速调整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等。清晰的显示所</w:t>
            </w: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有的医嘱操作节点。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应能够根据医嘱途径以及属性自动将医嘱进行分类显示（泵入医嘱、静脉输液、口服、吸入、肌肉注射、皮下注射、治疗、检验、检查、手术等类别），便于随时查询需要执行的医嘱。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药物医嘱应能够依据不同执行状态，自动给出可供执行的操作内容。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应能够详细记录医嘱的执行情况（如：进程、状态、事件变化等）。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应能够处理非药物医嘱，满足医护不同的处理需要，防止护士遗漏。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系统应能协助护士对医嘱进行监控</w:t>
            </w:r>
            <w:r>
              <w:rPr>
                <w:rFonts w:ascii="宋体" w:hAnsi="宋体" w:cs="宋体" w:hint="eastAsia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作出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对应的提醒。如输血等特殊医嘱、预计完成时间提醒、过期未执行医嘱等进行提示。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对于可以同时执行的医嘱，系统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批量执行功能。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系统应支持未完成的医嘱进行交班。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应提供历史医嘱执行信息，查询其他班次的医嘱执行状况，并显示医嘱观察事件。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医嘱执行中的每一个过程，系统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自动生成语句并写入护理记录单。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支持抢救模式医嘱快速录入和补录功能。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病历查询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应能够对患者在科诊疗的历史资料，按照时间顺序进行查阅及简单的统计。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评估评分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应提供重症医学相关的医学评分，至少包含</w:t>
            </w:r>
            <w:r>
              <w:rPr>
                <w:rFonts w:ascii="宋体" w:hAnsi="宋体" w:cs="宋体" w:hint="eastAsia"/>
                <w:kern w:val="0"/>
                <w:sz w:val="22"/>
              </w:rPr>
              <w:t>TISS-28</w:t>
            </w:r>
            <w:r>
              <w:rPr>
                <w:rFonts w:ascii="宋体" w:hAnsi="宋体" w:cs="宋体" w:hint="eastAsia"/>
                <w:kern w:val="0"/>
                <w:sz w:val="22"/>
              </w:rPr>
              <w:t>、皮肤、镇静、</w:t>
            </w:r>
            <w:r>
              <w:rPr>
                <w:rFonts w:ascii="宋体" w:hAnsi="宋体" w:cs="宋体" w:hint="eastAsia"/>
                <w:kern w:val="0"/>
                <w:sz w:val="22"/>
              </w:rPr>
              <w:t>GCS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CPOT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MEWS</w:t>
            </w:r>
            <w:r>
              <w:rPr>
                <w:rFonts w:ascii="宋体" w:hAnsi="宋体" w:cs="宋体" w:hint="eastAsia"/>
                <w:kern w:val="0"/>
                <w:sz w:val="22"/>
              </w:rPr>
              <w:t>、肌力评分、肢体活动度、</w:t>
            </w:r>
            <w:r>
              <w:rPr>
                <w:rFonts w:ascii="宋体" w:hAnsi="宋体" w:cs="宋体" w:hint="eastAsia"/>
                <w:kern w:val="0"/>
                <w:sz w:val="22"/>
              </w:rPr>
              <w:t>DVT</w:t>
            </w:r>
            <w:r>
              <w:rPr>
                <w:rFonts w:ascii="宋体" w:hAnsi="宋体" w:cs="宋体" w:hint="eastAsia"/>
                <w:kern w:val="0"/>
                <w:sz w:val="22"/>
              </w:rPr>
              <w:t>、成人早期预警评估、跌倒评估、</w:t>
            </w:r>
            <w:r>
              <w:rPr>
                <w:rFonts w:ascii="宋体" w:hAnsi="宋体" w:cs="宋体" w:hint="eastAsia"/>
                <w:kern w:val="0"/>
                <w:sz w:val="22"/>
              </w:rPr>
              <w:t>Norton</w:t>
            </w:r>
            <w:r>
              <w:rPr>
                <w:rFonts w:ascii="宋体" w:hAnsi="宋体" w:cs="宋体" w:hint="eastAsia"/>
                <w:kern w:val="0"/>
                <w:sz w:val="22"/>
              </w:rPr>
              <w:t>评估、压疮评估、</w:t>
            </w:r>
            <w:r>
              <w:rPr>
                <w:rFonts w:ascii="宋体" w:hAnsi="宋体" w:cs="宋体" w:hint="eastAsia"/>
                <w:kern w:val="0"/>
                <w:sz w:val="22"/>
              </w:rPr>
              <w:t>CPIS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Waterlow</w:t>
            </w:r>
            <w:r>
              <w:rPr>
                <w:rFonts w:ascii="宋体" w:hAnsi="宋体" w:cs="宋体" w:hint="eastAsia"/>
                <w:kern w:val="0"/>
                <w:sz w:val="22"/>
              </w:rPr>
              <w:t>评分、</w:t>
            </w:r>
            <w:r>
              <w:rPr>
                <w:rFonts w:ascii="宋体" w:hAnsi="宋体" w:cs="宋体" w:hint="eastAsia"/>
                <w:kern w:val="0"/>
                <w:sz w:val="22"/>
              </w:rPr>
              <w:t>Barthel</w:t>
            </w:r>
            <w:r>
              <w:rPr>
                <w:rFonts w:ascii="宋体" w:hAnsi="宋体" w:cs="宋体" w:hint="eastAsia"/>
                <w:kern w:val="0"/>
                <w:sz w:val="22"/>
              </w:rPr>
              <w:t>指数评估、</w:t>
            </w:r>
            <w:r>
              <w:rPr>
                <w:rFonts w:ascii="宋体" w:hAnsi="宋体" w:cs="宋体" w:hint="eastAsia"/>
                <w:kern w:val="0"/>
                <w:sz w:val="22"/>
              </w:rPr>
              <w:t>VTE</w:t>
            </w:r>
            <w:r>
              <w:rPr>
                <w:rFonts w:ascii="宋体" w:hAnsi="宋体" w:cs="宋体" w:hint="eastAsia"/>
                <w:kern w:val="0"/>
                <w:sz w:val="22"/>
              </w:rPr>
              <w:t>评估、</w:t>
            </w:r>
            <w:r>
              <w:rPr>
                <w:rFonts w:ascii="宋体" w:hAnsi="宋体" w:cs="宋体" w:hint="eastAsia"/>
                <w:kern w:val="0"/>
                <w:sz w:val="22"/>
              </w:rPr>
              <w:t>ADL</w:t>
            </w:r>
            <w:r>
              <w:rPr>
                <w:rFonts w:ascii="宋体" w:hAnsi="宋体" w:cs="宋体" w:hint="eastAsia"/>
                <w:kern w:val="0"/>
                <w:sz w:val="22"/>
              </w:rPr>
              <w:t>评估等。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应能够从</w:t>
            </w:r>
            <w:r>
              <w:rPr>
                <w:rFonts w:ascii="宋体" w:hAnsi="宋体" w:cs="宋体" w:hint="eastAsia"/>
                <w:kern w:val="0"/>
                <w:sz w:val="22"/>
              </w:rPr>
              <w:t>HIS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LIS</w:t>
            </w:r>
            <w:r>
              <w:rPr>
                <w:rFonts w:ascii="宋体" w:hAnsi="宋体" w:cs="宋体" w:hint="eastAsia"/>
                <w:kern w:val="0"/>
                <w:sz w:val="22"/>
              </w:rPr>
              <w:t>等系统中自动获取评分项目的相关数据。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应提供历史数据的查询和分析能力，并能够自动生成曲线图。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历史数据应能够进行按项目或独立数据进行对比分析。所提供的数据应能够进行追溯，查看源数据。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系统应支持医护对患者评估评分的交互。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护士交班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系统需提供患者交接班信息记录功能。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采用符合国际规范的交接班模式；自动获取患者当前班次基本情况及患者历史数据；自动化评估患者概况信息，并记录；提供护理人员记录患者建议护理措施等内容。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需支持科室级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的交班功能，需包含科室情况及重点患者快速交接。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抢救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系统可提供抢救快速记录功能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，所有记录按照明确的分类和快速记录的模式，如护理、用药、处置、材料、体征等等。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系统可提供抢救过程的实时呼吸机实时记录和异常提醒。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系统可提供抢救口头医嘱，自动汇总并提供审核，生成口头医嘱单。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系统可提供一键开启抢救采集模式，采集频率可手动调整。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系统需保存所有患者抢救记录，以便后期的查询。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系统需提供抢救界面所有快捷记录项的预先配置。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体征提取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系统应提供自定义时间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段患者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体征数据提取功能。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特殊事项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系统应提供患者重要事项发布功能，供医护人员共享参考。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系统应提供特殊事件记录功能，并支持历史记录查看。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医护沟通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系统提供医护沟通留言模块，方便医生护士沟通交流。</w:t>
            </w:r>
          </w:p>
        </w:tc>
      </w:tr>
      <w:tr w:rsidR="000D7C49" w:rsidTr="000D7C49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临床辅诊工作站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床位管理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应支持整体展现在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分布情况，自动统计在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人数，新入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人数，手术患者人数，当日出科患者人数等。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系统可查看患者重要风险标识提醒。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支持以卡片形式展现当前在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科患者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基本状况。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系统支持用户自定义选择所管床位的功能。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支持检验检查结果查询：患者检验报告查询，单个或者多个检验指标趋势分析。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能够回顾所有已出科患者在科病情及护理过程。对已出科患者取消出科，返回科室。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患者总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览</w:t>
            </w:r>
            <w:proofErr w:type="gramEnd"/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系统可按天或周动态展示生命体征变化趋势图，包括常规的呼吸，血压，脉搏，心率等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系统可按天或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周展示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各项呼吸机参数变化趋势，协助医生了解曲线内患者呼吸功能的变化。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系统可按天或周展现神志、瞳孔、神经评分等神经系统相关的观察数据。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系统可按天或周动态展示血糖的数值变化，并提供趋势图。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系统可按天或周自动汇集患者出入量平衡变化并展示趋势，提供班次内出入量平衡分析。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系统可查看患者的血气、血糖、酸碱平衡、检查、检验、特殊事件的异常值和警示值。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系统显示患者主要评分，并标识评分的危机程度。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系统提供以图形化的方式展示患者各类导管插拔情况。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系统提供按天或周展现医嘱执行、结束、暂停、终止、过程事件、流速或滴速变化的整体过程。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系统提供按天或周展现患者的诊疗事件。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系统提供按天或周展现患者特殊治疗，如</w:t>
            </w:r>
            <w:r>
              <w:rPr>
                <w:rFonts w:ascii="宋体" w:hAnsi="宋体" w:cs="宋体" w:hint="eastAsia"/>
                <w:kern w:val="0"/>
                <w:sz w:val="22"/>
              </w:rPr>
              <w:t>CRRT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EMCO</w:t>
            </w:r>
            <w:r>
              <w:rPr>
                <w:rFonts w:ascii="宋体" w:hAnsi="宋体" w:cs="宋体" w:hint="eastAsia"/>
                <w:kern w:val="0"/>
                <w:sz w:val="22"/>
              </w:rPr>
              <w:t>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系统提供医疗诊疗患者的相关医疗文书。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评估评分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应提供重症医学相关的医学评分，至少包含</w:t>
            </w:r>
            <w:r>
              <w:rPr>
                <w:rFonts w:ascii="宋体" w:hAnsi="宋体" w:cs="宋体" w:hint="eastAsia"/>
                <w:kern w:val="0"/>
                <w:sz w:val="22"/>
              </w:rPr>
              <w:t>APACHE II</w:t>
            </w:r>
            <w:r>
              <w:rPr>
                <w:rFonts w:ascii="宋体" w:hAnsi="宋体" w:cs="宋体" w:hint="eastAsia"/>
                <w:kern w:val="0"/>
                <w:sz w:val="22"/>
              </w:rPr>
              <w:t>、预计病死率、</w:t>
            </w:r>
            <w:r>
              <w:rPr>
                <w:rFonts w:ascii="宋体" w:hAnsi="宋体" w:cs="宋体" w:hint="eastAsia"/>
                <w:kern w:val="0"/>
                <w:sz w:val="22"/>
              </w:rPr>
              <w:t>SOFA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Quick</w:t>
            </w:r>
            <w:r>
              <w:rPr>
                <w:rFonts w:ascii="宋体" w:hAnsi="宋体" w:cs="宋体" w:hint="eastAsia"/>
                <w:kern w:val="0"/>
                <w:sz w:val="22"/>
              </w:rPr>
              <w:t>－</w:t>
            </w:r>
            <w:r>
              <w:rPr>
                <w:rFonts w:ascii="宋体" w:hAnsi="宋体" w:cs="宋体" w:hint="eastAsia"/>
                <w:kern w:val="0"/>
                <w:sz w:val="22"/>
              </w:rPr>
              <w:t>SOFA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MODS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APCHE III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GCS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NSR</w:t>
            </w:r>
            <w:r>
              <w:rPr>
                <w:rFonts w:ascii="宋体" w:hAnsi="宋体" w:cs="宋体" w:hint="eastAsia"/>
                <w:kern w:val="0"/>
                <w:sz w:val="22"/>
              </w:rPr>
              <w:t>、术后疼痛评分、</w:t>
            </w:r>
            <w:r>
              <w:rPr>
                <w:rFonts w:ascii="宋体" w:hAnsi="宋体" w:cs="宋体" w:hint="eastAsia"/>
                <w:kern w:val="0"/>
                <w:sz w:val="22"/>
              </w:rPr>
              <w:t>RASS</w:t>
            </w:r>
            <w:r>
              <w:rPr>
                <w:rFonts w:ascii="宋体" w:hAnsi="宋体" w:cs="宋体" w:hint="eastAsia"/>
                <w:kern w:val="0"/>
                <w:sz w:val="22"/>
              </w:rPr>
              <w:t>等。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应能够从</w:t>
            </w:r>
            <w:r>
              <w:rPr>
                <w:rFonts w:ascii="宋体" w:hAnsi="宋体" w:cs="宋体" w:hint="eastAsia"/>
                <w:kern w:val="0"/>
                <w:sz w:val="22"/>
              </w:rPr>
              <w:t>HIS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LIS</w:t>
            </w:r>
            <w:r>
              <w:rPr>
                <w:rFonts w:ascii="宋体" w:hAnsi="宋体" w:cs="宋体" w:hint="eastAsia"/>
                <w:kern w:val="0"/>
                <w:sz w:val="22"/>
              </w:rPr>
              <w:t>等系统中自动获取评分项目的相关数据。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应提供历史数据的查询和分析能力，并能够自动生成曲线图。历史数据应能够进行按项目或独立数据进行对比分析。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支持系统内不同平台模块的评分结果查询。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诊疗管理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系统需自动提取患者治疗过程中的重要事件，并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并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支持查询本次事件</w:t>
            </w: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小时内患者的生命体征、呼吸参数、出入量、医嘱以及检查检验的查看。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系统支持患者各项体征目标的设置及达标情况的查询。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医生交班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提供患者病情交接及交班人，接班人，交接时间的记录。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系统自动提取当前患者班次内基本信息，生命体征，特殊治疗等相关数据，形成各类图表形式展示。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每日核查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每日核查提供每日医生工作核查功能，包括：“诊断修订、血流动力学和组织灌注、呼吸支持、血液净化治疗、营养、血糖控制、镇静镇痛、电解质酸碱平衡紊乱、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DVT </w:t>
            </w:r>
            <w:r>
              <w:rPr>
                <w:rFonts w:ascii="宋体" w:hAnsi="宋体" w:cs="宋体" w:hint="eastAsia"/>
                <w:kern w:val="0"/>
                <w:sz w:val="22"/>
              </w:rPr>
              <w:t>预防、感染和抗菌药物应用、免疫功能的评价及调整、危重程度评估、康复锻炼、导管维护及监控、应激性溃疡的预防”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病历查询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系统提供查看浏览患者所有在科期间护理文书。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系统提供医疗诊疗患者的相关医疗文书。</w:t>
            </w:r>
          </w:p>
        </w:tc>
      </w:tr>
      <w:tr w:rsidR="000D7C49" w:rsidTr="000D7C49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系统管理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统计中心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系统应提供科室日常所需统计功能。需包含患者周转数据，床位周转数据，设备使用统计，压疮，导管，评估评分等临床数据统计。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质控指标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系统支持</w:t>
            </w:r>
            <w:r>
              <w:rPr>
                <w:rFonts w:ascii="宋体" w:hAnsi="宋体" w:cs="宋体" w:hint="eastAsia"/>
                <w:kern w:val="0"/>
                <w:sz w:val="22"/>
              </w:rPr>
              <w:t>2015</w:t>
            </w:r>
            <w:r>
              <w:rPr>
                <w:rFonts w:ascii="宋体" w:hAnsi="宋体" w:cs="宋体" w:hint="eastAsia"/>
                <w:kern w:val="0"/>
                <w:sz w:val="22"/>
              </w:rPr>
              <w:t>年度公布的</w:t>
            </w:r>
            <w:r>
              <w:rPr>
                <w:rFonts w:ascii="宋体" w:hAnsi="宋体" w:cs="宋体" w:hint="eastAsia"/>
                <w:kern w:val="0"/>
                <w:sz w:val="22"/>
              </w:rPr>
              <w:t>ICU15</w:t>
            </w:r>
            <w:r>
              <w:rPr>
                <w:rFonts w:ascii="宋体" w:hAnsi="宋体" w:cs="宋体" w:hint="eastAsia"/>
                <w:kern w:val="0"/>
                <w:sz w:val="22"/>
              </w:rPr>
              <w:t>项质控指标的统计功能，具体如下：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患者收治率和</w:t>
            </w: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患者收治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床日率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急性生理与慢性健康评分（</w:t>
            </w:r>
            <w:r>
              <w:rPr>
                <w:rFonts w:ascii="宋体" w:hAnsi="宋体" w:cs="宋体" w:hint="eastAsia"/>
                <w:kern w:val="0"/>
                <w:sz w:val="22"/>
              </w:rPr>
              <w:t>APACHE</w:t>
            </w:r>
            <w:r>
              <w:rPr>
                <w:rFonts w:ascii="宋体" w:hAnsi="宋体" w:cs="宋体" w:hint="eastAsia"/>
                <w:kern w:val="0"/>
                <w:sz w:val="22"/>
              </w:rPr>
              <w:t>Ⅱ评分）≥</w:t>
            </w: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  <w:r>
              <w:rPr>
                <w:rFonts w:ascii="宋体" w:hAnsi="宋体" w:cs="宋体" w:hint="eastAsia"/>
                <w:kern w:val="0"/>
                <w:sz w:val="22"/>
              </w:rPr>
              <w:t>分患者收治率（入</w:t>
            </w:r>
            <w:r>
              <w:rPr>
                <w:rFonts w:ascii="宋体" w:hAnsi="宋体" w:cs="宋体" w:hint="eastAsia"/>
                <w:kern w:val="0"/>
                <w:sz w:val="22"/>
              </w:rPr>
              <w:t>ICU24</w:t>
            </w:r>
            <w:r>
              <w:rPr>
                <w:rFonts w:ascii="宋体" w:hAnsi="宋体" w:cs="宋体" w:hint="eastAsia"/>
                <w:kern w:val="0"/>
                <w:sz w:val="22"/>
              </w:rPr>
              <w:t>小时内）；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感染性休克</w:t>
            </w:r>
            <w:r>
              <w:rPr>
                <w:rFonts w:ascii="宋体" w:hAnsi="宋体" w:cs="宋体" w:hint="eastAsia"/>
                <w:kern w:val="0"/>
                <w:sz w:val="22"/>
              </w:rPr>
              <w:t>3h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集束化治疗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bundle</w:t>
            </w:r>
            <w:r>
              <w:rPr>
                <w:rFonts w:ascii="宋体" w:hAnsi="宋体" w:cs="宋体" w:hint="eastAsia"/>
                <w:kern w:val="0"/>
                <w:sz w:val="22"/>
              </w:rPr>
              <w:t>）完成率；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感染性休克</w:t>
            </w:r>
            <w:r>
              <w:rPr>
                <w:rFonts w:ascii="宋体" w:hAnsi="宋体" w:cs="宋体" w:hint="eastAsia"/>
                <w:kern w:val="0"/>
                <w:sz w:val="22"/>
              </w:rPr>
              <w:t>6h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集束化治疗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bundle</w:t>
            </w:r>
            <w:r>
              <w:rPr>
                <w:rFonts w:ascii="宋体" w:hAnsi="宋体" w:cs="宋体" w:hint="eastAsia"/>
                <w:kern w:val="0"/>
                <w:sz w:val="22"/>
              </w:rPr>
              <w:t>）完成率；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抗菌药物治疗前病原学送检率；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深静脉血栓（</w:t>
            </w:r>
            <w:r>
              <w:rPr>
                <w:rFonts w:ascii="宋体" w:hAnsi="宋体" w:cs="宋体" w:hint="eastAsia"/>
                <w:kern w:val="0"/>
                <w:sz w:val="22"/>
              </w:rPr>
              <w:t>DVT</w:t>
            </w:r>
            <w:r>
              <w:rPr>
                <w:rFonts w:ascii="宋体" w:hAnsi="宋体" w:cs="宋体" w:hint="eastAsia"/>
                <w:kern w:val="0"/>
                <w:sz w:val="22"/>
              </w:rPr>
              <w:t>）预防率；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患者预计病死率；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患者标化病死指数（</w:t>
            </w:r>
            <w:r>
              <w:rPr>
                <w:rFonts w:ascii="宋体" w:hAnsi="宋体" w:cs="宋体" w:hint="eastAsia"/>
                <w:kern w:val="0"/>
                <w:sz w:val="22"/>
              </w:rPr>
              <w:t>StandardizedMortality Ratio</w:t>
            </w:r>
            <w:r>
              <w:rPr>
                <w:rFonts w:ascii="宋体" w:hAnsi="宋体" w:cs="宋体" w:hint="eastAsia"/>
                <w:kern w:val="0"/>
                <w:sz w:val="22"/>
              </w:rPr>
              <w:t>）；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非计划气管插管拔管率；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气管插管拔管后</w:t>
            </w:r>
            <w:r>
              <w:rPr>
                <w:rFonts w:ascii="宋体" w:hAnsi="宋体" w:cs="宋体" w:hint="eastAsia"/>
                <w:kern w:val="0"/>
                <w:sz w:val="22"/>
              </w:rPr>
              <w:t>48h</w:t>
            </w:r>
            <w:r>
              <w:rPr>
                <w:rFonts w:ascii="宋体" w:hAnsi="宋体" w:cs="宋体" w:hint="eastAsia"/>
                <w:kern w:val="0"/>
                <w:sz w:val="22"/>
              </w:rPr>
              <w:t>内再插管率；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非计划转入</w:t>
            </w: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</w:r>
            <w:r>
              <w:rPr>
                <w:rFonts w:ascii="宋体" w:hAnsi="宋体" w:cs="宋体" w:hint="eastAsia"/>
                <w:kern w:val="0"/>
                <w:sz w:val="22"/>
              </w:rPr>
              <w:t>转出</w:t>
            </w:r>
            <w:r>
              <w:rPr>
                <w:rFonts w:ascii="宋体" w:hAnsi="宋体" w:cs="宋体" w:hint="eastAsia"/>
                <w:kern w:val="0"/>
                <w:sz w:val="22"/>
              </w:rPr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后</w:t>
            </w:r>
            <w:r>
              <w:rPr>
                <w:rFonts w:ascii="宋体" w:hAnsi="宋体" w:cs="宋体" w:hint="eastAsia"/>
                <w:kern w:val="0"/>
                <w:sz w:val="22"/>
              </w:rPr>
              <w:t>48h</w:t>
            </w:r>
            <w:r>
              <w:rPr>
                <w:rFonts w:ascii="宋体" w:hAnsi="宋体" w:cs="宋体" w:hint="eastAsia"/>
                <w:kern w:val="0"/>
                <w:sz w:val="22"/>
              </w:rPr>
              <w:t>内重返率；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呼吸机相关性肺炎（</w:t>
            </w:r>
            <w:r>
              <w:rPr>
                <w:rFonts w:ascii="宋体" w:hAnsi="宋体" w:cs="宋体" w:hint="eastAsia"/>
                <w:kern w:val="0"/>
                <w:sz w:val="22"/>
              </w:rPr>
              <w:t>VAP</w:t>
            </w:r>
            <w:r>
              <w:rPr>
                <w:rFonts w:ascii="宋体" w:hAnsi="宋体" w:cs="宋体" w:hint="eastAsia"/>
                <w:kern w:val="0"/>
                <w:sz w:val="22"/>
              </w:rPr>
              <w:t>）发病率；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血管内导管相关血流感染（</w:t>
            </w:r>
            <w:r>
              <w:rPr>
                <w:rFonts w:ascii="宋体" w:hAnsi="宋体" w:cs="宋体" w:hint="eastAsia"/>
                <w:kern w:val="0"/>
                <w:sz w:val="22"/>
              </w:rPr>
              <w:t>CRBSI</w:t>
            </w:r>
            <w:r>
              <w:rPr>
                <w:rFonts w:ascii="宋体" w:hAnsi="宋体" w:cs="宋体" w:hint="eastAsia"/>
                <w:kern w:val="0"/>
                <w:sz w:val="22"/>
              </w:rPr>
              <w:t>）发病率；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15.</w:t>
            </w:r>
            <w:r>
              <w:rPr>
                <w:rFonts w:ascii="宋体" w:hAnsi="宋体" w:cs="宋体" w:hint="eastAsia"/>
                <w:kern w:val="0"/>
                <w:sz w:val="22"/>
              </w:rPr>
              <w:tab/>
              <w:t>ICU</w:t>
            </w:r>
            <w:r>
              <w:rPr>
                <w:rFonts w:ascii="宋体" w:hAnsi="宋体" w:cs="宋体" w:hint="eastAsia"/>
                <w:kern w:val="0"/>
                <w:sz w:val="22"/>
              </w:rPr>
              <w:t>导尿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管相关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泌尿系感染（</w:t>
            </w:r>
            <w:r>
              <w:rPr>
                <w:rFonts w:ascii="宋体" w:hAnsi="宋体" w:cs="宋体" w:hint="eastAsia"/>
                <w:kern w:val="0"/>
                <w:sz w:val="22"/>
              </w:rPr>
              <w:t>CAUTI</w:t>
            </w:r>
            <w:r>
              <w:rPr>
                <w:rFonts w:ascii="宋体" w:hAnsi="宋体" w:cs="宋体" w:hint="eastAsia"/>
                <w:kern w:val="0"/>
                <w:sz w:val="22"/>
              </w:rPr>
              <w:t>）发病率。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信息集成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可以与医院现有信息系统</w:t>
            </w:r>
            <w:r>
              <w:rPr>
                <w:rFonts w:ascii="宋体" w:hAnsi="宋体" w:cs="宋体" w:hint="eastAsia"/>
                <w:kern w:val="0"/>
                <w:sz w:val="22"/>
              </w:rPr>
              <w:t>HIS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LIS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PACS-RIS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</w:rPr>
              <w:t>EMR</w:t>
            </w:r>
            <w:r>
              <w:rPr>
                <w:rFonts w:ascii="宋体" w:hAnsi="宋体" w:cs="宋体" w:hint="eastAsia"/>
                <w:kern w:val="0"/>
                <w:sz w:val="22"/>
              </w:rPr>
              <w:t>进行所有与本项目有关的需要提供接口的系统完整集成，达到系统间信息共享融合的目的。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HIS </w:t>
            </w:r>
            <w:r>
              <w:rPr>
                <w:rFonts w:ascii="宋体" w:hAnsi="宋体" w:cs="宋体" w:hint="eastAsia"/>
                <w:kern w:val="0"/>
                <w:sz w:val="22"/>
              </w:rPr>
              <w:t>系统集成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2"/>
              </w:rPr>
              <w:t>进行科室分区、患者基本信息、工作人员基本信息、床位信息、患者在院信息、医嘱信息等的交互。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LIS</w:t>
            </w:r>
            <w:r>
              <w:rPr>
                <w:rFonts w:ascii="宋体" w:hAnsi="宋体" w:cs="宋体" w:hint="eastAsia"/>
                <w:kern w:val="0"/>
                <w:sz w:val="22"/>
              </w:rPr>
              <w:t>／</w:t>
            </w:r>
            <w:r>
              <w:rPr>
                <w:rFonts w:ascii="宋体" w:hAnsi="宋体" w:cs="宋体" w:hint="eastAsia"/>
                <w:kern w:val="0"/>
                <w:sz w:val="22"/>
              </w:rPr>
              <w:t>PACS-RIS</w:t>
            </w:r>
            <w:r>
              <w:rPr>
                <w:rFonts w:ascii="宋体" w:hAnsi="宋体" w:cs="宋体" w:hint="eastAsia"/>
                <w:kern w:val="0"/>
                <w:sz w:val="22"/>
              </w:rPr>
              <w:t>系统集成：进行检查（</w:t>
            </w:r>
            <w:r>
              <w:rPr>
                <w:rFonts w:ascii="宋体" w:hAnsi="宋体" w:cs="宋体" w:hint="eastAsia"/>
                <w:kern w:val="0"/>
                <w:sz w:val="22"/>
              </w:rPr>
              <w:t>B/S</w:t>
            </w:r>
            <w:r>
              <w:rPr>
                <w:rFonts w:ascii="宋体" w:hAnsi="宋体" w:cs="宋体" w:hint="eastAsia"/>
                <w:kern w:val="0"/>
                <w:sz w:val="22"/>
              </w:rPr>
              <w:t>架构）、检验信息的集成交互，包括检查、检验预约、标本追踪、检查过程交接、结果数据、报告调取等。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EMR</w:t>
            </w:r>
            <w:r>
              <w:rPr>
                <w:rFonts w:ascii="宋体" w:hAnsi="宋体" w:cs="宋体" w:hint="eastAsia"/>
                <w:kern w:val="0"/>
                <w:sz w:val="22"/>
              </w:rPr>
              <w:t>系统集成：与</w:t>
            </w:r>
            <w:r>
              <w:rPr>
                <w:rFonts w:ascii="宋体" w:hAnsi="宋体" w:cs="宋体" w:hint="eastAsia"/>
                <w:kern w:val="0"/>
                <w:sz w:val="22"/>
              </w:rPr>
              <w:t>B/S</w:t>
            </w:r>
            <w:r>
              <w:rPr>
                <w:rFonts w:ascii="宋体" w:hAnsi="宋体" w:cs="宋体" w:hint="eastAsia"/>
                <w:kern w:val="0"/>
                <w:sz w:val="22"/>
              </w:rPr>
              <w:t>架构的医生电子病历信息的交互，包括诊断信息、病程记录信息、出入院信息的集成和交互、</w:t>
            </w:r>
            <w:r>
              <w:rPr>
                <w:rFonts w:ascii="宋体" w:hAnsi="宋体" w:cs="宋体" w:hint="eastAsia"/>
                <w:kern w:val="0"/>
                <w:sz w:val="22"/>
              </w:rPr>
              <w:t>PDA</w:t>
            </w:r>
            <w:r>
              <w:rPr>
                <w:rFonts w:ascii="宋体" w:hAnsi="宋体" w:cs="宋体" w:hint="eastAsia"/>
                <w:kern w:val="0"/>
                <w:sz w:val="22"/>
              </w:rPr>
              <w:t>医嘱执行信息交互。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设备集成</w:t>
            </w:r>
            <w:r w:rsidR="00C45077">
              <w:rPr>
                <w:rFonts w:ascii="宋体" w:hAnsi="宋体" w:cs="宋体" w:hint="eastAsia"/>
                <w:kern w:val="0"/>
                <w:sz w:val="22"/>
              </w:rPr>
              <w:t>（提供配套数据采集硬件）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系统可自动采集床边仪器上的数据，数据可自动记录在重症护理记录单上。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系统具有数据采集、原始数据展示、数据导出功能。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支持不同品牌型号的设备同时采集。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采集数据的频率可根据临床具体需要进行设置；抢救状态下，采集的频率可达到</w:t>
            </w:r>
            <w:r>
              <w:rPr>
                <w:rFonts w:ascii="宋体" w:hAnsi="宋体" w:cs="宋体" w:hint="eastAsia"/>
                <w:kern w:val="0"/>
                <w:sz w:val="22"/>
              </w:rPr>
              <w:t>60</w:t>
            </w:r>
            <w:r>
              <w:rPr>
                <w:rFonts w:ascii="宋体" w:hAnsi="宋体" w:cs="宋体" w:hint="eastAsia"/>
                <w:kern w:val="0"/>
                <w:sz w:val="22"/>
              </w:rPr>
              <w:t>秒</w:t>
            </w:r>
            <w:r>
              <w:rPr>
                <w:rFonts w:ascii="宋体" w:hAnsi="宋体" w:cs="宋体" w:hint="eastAsia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kern w:val="0"/>
                <w:sz w:val="22"/>
              </w:rPr>
              <w:t>次以上，同时可自动生成护理记录。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系统具有体征预警设定，体征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预警自反馈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功能。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出现异常数据，可提供警示，对异常数据可以进行二次修改。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采集到的体征可提供数字、曲线图等多种方式展现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系统架构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系统架构需要</w:t>
            </w:r>
            <w:r>
              <w:rPr>
                <w:rFonts w:ascii="宋体" w:hAnsi="宋体" w:cs="宋体" w:hint="eastAsia"/>
                <w:kern w:val="0"/>
                <w:sz w:val="22"/>
              </w:rPr>
              <w:t>B/S</w:t>
            </w:r>
            <w:r>
              <w:rPr>
                <w:rFonts w:ascii="宋体" w:hAnsi="宋体" w:cs="宋体" w:hint="eastAsia"/>
                <w:kern w:val="0"/>
                <w:sz w:val="22"/>
              </w:rPr>
              <w:t>架构，易于扩展床位、易于系统实施和维护。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报警设置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系统需配置消息中心，根据系统内容推送各类提示消息。如体征报警值的消息提示，医嘱信息提示，工作任务信息提示等。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系统帮助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系统需内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嵌操作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指南，协助用户在使用系统的过程中进行自助查询。</w:t>
            </w:r>
          </w:p>
        </w:tc>
      </w:tr>
      <w:tr w:rsidR="000D7C49" w:rsidTr="000D7C49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C49" w:rsidRDefault="000D7C4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快捷功能</w:t>
            </w:r>
          </w:p>
          <w:p w:rsidR="000D7C49" w:rsidRDefault="000D7C49">
            <w:pPr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系统支持临床常用模块一键开启功能，便捷临床日常工作。</w:t>
            </w:r>
          </w:p>
        </w:tc>
      </w:tr>
    </w:tbl>
    <w:p w:rsidR="00BE4158" w:rsidRPr="000D7C49" w:rsidRDefault="00BE4158" w:rsidP="00BE4158"/>
    <w:p w:rsidR="008A183C" w:rsidRPr="008A183C" w:rsidRDefault="008A183C" w:rsidP="008A183C">
      <w:r>
        <w:rPr>
          <w:rFonts w:hint="eastAsia"/>
        </w:rPr>
        <w:t>3.</w:t>
      </w:r>
      <w:r>
        <w:rPr>
          <w:rFonts w:hint="eastAsia"/>
        </w:rPr>
        <w:t>2硬件参数要求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6790"/>
      </w:tblGrid>
      <w:tr w:rsidR="009A1C37" w:rsidTr="009A1C37">
        <w:trPr>
          <w:trHeight w:val="340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7" w:rsidRDefault="009A1C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硬件类型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7" w:rsidRDefault="009A1C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配置要求</w:t>
            </w:r>
          </w:p>
        </w:tc>
      </w:tr>
      <w:tr w:rsidR="009A1C37" w:rsidTr="009A1C37">
        <w:trPr>
          <w:trHeight w:val="227"/>
        </w:trPr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7" w:rsidRDefault="009A1C3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ICU移动</w:t>
            </w:r>
            <w:r>
              <w:rPr>
                <w:rFonts w:hint="eastAsia"/>
              </w:rPr>
              <w:t>终端推车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7" w:rsidRP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  <w:rPr>
                <w:rFonts w:ascii="宋体" w:hAnsi="宋体" w:cs="宋体"/>
                <w:kern w:val="0"/>
                <w:sz w:val="22"/>
              </w:rPr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台面材料是高级工程塑料，其它材料是铝合金模具制作。</w:t>
            </w:r>
          </w:p>
          <w:p w:rsidR="009A1C37" w:rsidRP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  <w:rPr>
                <w:rFonts w:ascii="宋体" w:hAnsi="宋体" w:cs="宋体"/>
                <w:kern w:val="0"/>
                <w:sz w:val="22"/>
              </w:rPr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支持笔记本电脑模式或一体机电脑模式定制，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液晶显示器能上下</w:t>
            </w:r>
            <w:r w:rsidRPr="009A1C37">
              <w:rPr>
                <w:rFonts w:ascii="宋体" w:hAnsi="宋体" w:cs="宋体"/>
                <w:kern w:val="0"/>
                <w:sz w:val="22"/>
              </w:rPr>
              <w:t>30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°摆移，方便更密切的接触；台面还能上下升降，以适合配戴双焦眼镜或使用平板电脑的人员使用。</w:t>
            </w:r>
          </w:p>
          <w:p w:rsidR="009A1C37" w:rsidRP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  <w:rPr>
                <w:rFonts w:ascii="宋体" w:hAnsi="宋体" w:cs="宋体"/>
                <w:kern w:val="0"/>
                <w:sz w:val="22"/>
              </w:rPr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可将采用</w:t>
            </w:r>
            <w:r w:rsidRPr="009A1C37">
              <w:rPr>
                <w:rFonts w:ascii="宋体" w:hAnsi="宋体" w:cs="宋体"/>
                <w:kern w:val="0"/>
                <w:sz w:val="22"/>
              </w:rPr>
              <w:t xml:space="preserve"> VESA 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标准安装孔型的简易型客户端</w:t>
            </w:r>
            <w:r w:rsidRPr="009A1C37">
              <w:rPr>
                <w:rFonts w:ascii="宋体" w:hAnsi="宋体" w:cs="宋体"/>
                <w:kern w:val="0"/>
                <w:sz w:val="22"/>
              </w:rPr>
              <w:t xml:space="preserve"> CPU 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主机挂装到工作台面下方。</w:t>
            </w:r>
          </w:p>
          <w:p w:rsidR="009A1C37" w:rsidRP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  <w:rPr>
                <w:rFonts w:ascii="宋体" w:hAnsi="宋体" w:cs="宋体"/>
                <w:kern w:val="0"/>
                <w:sz w:val="22"/>
              </w:rPr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车轮采用精密设计，保证工作站无论在快速或低速移动时能够平稳和符合医疗场，所要求的噪音要求。</w:t>
            </w:r>
          </w:p>
          <w:p w:rsidR="009A1C37" w:rsidRP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  <w:rPr>
                <w:rFonts w:ascii="宋体" w:hAnsi="宋体" w:cs="宋体"/>
                <w:kern w:val="0"/>
                <w:sz w:val="22"/>
              </w:rPr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无级升降</w:t>
            </w:r>
            <w:r w:rsidRPr="009A1C37">
              <w:rPr>
                <w:rFonts w:ascii="宋体" w:hAnsi="宋体" w:cs="宋体"/>
                <w:kern w:val="0"/>
                <w:sz w:val="22"/>
              </w:rPr>
              <w:t>/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旋转技术，可进行顺畅和轻松的调节。</w:t>
            </w:r>
          </w:p>
          <w:p w:rsidR="009A1C37" w:rsidRDefault="009A1C37" w:rsidP="009A1C37">
            <w:pPr>
              <w:pStyle w:val="ad"/>
              <w:numPr>
                <w:ilvl w:val="0"/>
                <w:numId w:val="36"/>
              </w:numPr>
              <w:ind w:firstLineChars="0"/>
            </w:pPr>
            <w:r w:rsidRPr="009A1C37">
              <w:rPr>
                <w:rFonts w:ascii="宋体" w:hAnsi="宋体" w:cs="宋体" w:hint="eastAsia"/>
                <w:kern w:val="0"/>
                <w:sz w:val="22"/>
              </w:rPr>
              <w:t>工作平台高度升降调节范围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&gt;=</w:t>
            </w:r>
            <w:r w:rsidRPr="009A1C37">
              <w:rPr>
                <w:rFonts w:ascii="宋体" w:hAnsi="宋体" w:cs="宋体"/>
                <w:kern w:val="0"/>
                <w:sz w:val="22"/>
              </w:rPr>
              <w:t xml:space="preserve">30cm, 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可以坐着或站着工作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,</w:t>
            </w:r>
            <w:r w:rsidRPr="009A1C37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A1C37">
              <w:rPr>
                <w:rFonts w:ascii="宋体" w:hAnsi="宋体" w:cs="宋体"/>
                <w:kern w:val="0"/>
                <w:sz w:val="22"/>
              </w:rPr>
              <w:t>,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满足</w:t>
            </w:r>
            <w:r w:rsidRPr="009A1C37">
              <w:rPr>
                <w:rFonts w:ascii="宋体" w:hAnsi="宋体" w:cs="宋体"/>
                <w:kern w:val="0"/>
                <w:sz w:val="22"/>
              </w:rPr>
              <w:t>90%</w:t>
            </w:r>
            <w:r w:rsidRPr="009A1C37">
              <w:rPr>
                <w:rFonts w:ascii="宋体" w:hAnsi="宋体" w:cs="宋体" w:hint="eastAsia"/>
                <w:kern w:val="0"/>
                <w:sz w:val="22"/>
              </w:rPr>
              <w:t>以上成人的人体工程学需求。</w:t>
            </w:r>
          </w:p>
        </w:tc>
      </w:tr>
    </w:tbl>
    <w:p w:rsidR="00EF2C8C" w:rsidRPr="008A183C" w:rsidRDefault="00EF2C8C" w:rsidP="00EF2C8C"/>
    <w:sectPr w:rsidR="00EF2C8C" w:rsidRPr="008A183C" w:rsidSect="004F04D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78" w:rsidRDefault="00CF1678">
      <w:r>
        <w:separator/>
      </w:r>
    </w:p>
  </w:endnote>
  <w:endnote w:type="continuationSeparator" w:id="0">
    <w:p w:rsidR="00CF1678" w:rsidRDefault="00CF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0D" w:rsidRDefault="00D9720D">
    <w:pPr>
      <w:jc w:val="center"/>
    </w:pPr>
    <w:r>
      <w:rPr>
        <w:rFonts w:hint="eastAsia"/>
      </w:rPr>
      <w:t>第</w:t>
    </w:r>
    <w:r w:rsidR="003F2E6C">
      <w:fldChar w:fldCharType="begin"/>
    </w:r>
    <w:r>
      <w:instrText xml:space="preserve"> PAGE </w:instrText>
    </w:r>
    <w:r w:rsidR="003F2E6C">
      <w:fldChar w:fldCharType="separate"/>
    </w:r>
    <w:r w:rsidR="009A1C37">
      <w:rPr>
        <w:noProof/>
      </w:rPr>
      <w:t>2</w:t>
    </w:r>
    <w:r w:rsidR="003F2E6C"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78" w:rsidRDefault="00CF1678">
      <w:r>
        <w:separator/>
      </w:r>
    </w:p>
  </w:footnote>
  <w:footnote w:type="continuationSeparator" w:id="0">
    <w:p w:rsidR="00CF1678" w:rsidRDefault="00CF1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BF6"/>
    <w:multiLevelType w:val="hybridMultilevel"/>
    <w:tmpl w:val="BC8CEDF2"/>
    <w:lvl w:ilvl="0" w:tplc="03948D0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0E02D5"/>
    <w:multiLevelType w:val="hybridMultilevel"/>
    <w:tmpl w:val="ECD415C4"/>
    <w:lvl w:ilvl="0" w:tplc="04090011">
      <w:start w:val="1"/>
      <w:numFmt w:val="decimal"/>
      <w:lvlText w:val="%1)"/>
      <w:lvlJc w:val="left"/>
      <w:pPr>
        <w:ind w:left="900" w:hanging="420"/>
      </w:pPr>
      <w:rPr>
        <w:rFonts w:hint="default"/>
      </w:rPr>
    </w:lvl>
    <w:lvl w:ilvl="1" w:tplc="70AC024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144F401F"/>
    <w:multiLevelType w:val="hybridMultilevel"/>
    <w:tmpl w:val="557AA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853136"/>
    <w:multiLevelType w:val="multilevel"/>
    <w:tmpl w:val="2885313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80E16"/>
    <w:multiLevelType w:val="hybridMultilevel"/>
    <w:tmpl w:val="15744B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431106"/>
    <w:multiLevelType w:val="hybridMultilevel"/>
    <w:tmpl w:val="90C2CD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2E534F84"/>
    <w:multiLevelType w:val="hybridMultilevel"/>
    <w:tmpl w:val="CA7A31EA"/>
    <w:lvl w:ilvl="0" w:tplc="61C432D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61C2D722">
      <w:numFmt w:val="none"/>
      <w:lvlText w:val=""/>
      <w:lvlJc w:val="left"/>
      <w:pPr>
        <w:tabs>
          <w:tab w:val="num" w:pos="360"/>
        </w:tabs>
      </w:pPr>
    </w:lvl>
    <w:lvl w:ilvl="2" w:tplc="AC84CBAE">
      <w:numFmt w:val="none"/>
      <w:lvlText w:val=""/>
      <w:lvlJc w:val="left"/>
      <w:pPr>
        <w:tabs>
          <w:tab w:val="num" w:pos="360"/>
        </w:tabs>
      </w:pPr>
    </w:lvl>
    <w:lvl w:ilvl="3" w:tplc="81C26D0E">
      <w:numFmt w:val="none"/>
      <w:lvlText w:val=""/>
      <w:lvlJc w:val="left"/>
      <w:pPr>
        <w:tabs>
          <w:tab w:val="num" w:pos="360"/>
        </w:tabs>
      </w:pPr>
    </w:lvl>
    <w:lvl w:ilvl="4" w:tplc="4A96F3E0">
      <w:numFmt w:val="none"/>
      <w:lvlText w:val=""/>
      <w:lvlJc w:val="left"/>
      <w:pPr>
        <w:tabs>
          <w:tab w:val="num" w:pos="360"/>
        </w:tabs>
      </w:pPr>
    </w:lvl>
    <w:lvl w:ilvl="5" w:tplc="65CE2A06">
      <w:numFmt w:val="none"/>
      <w:lvlText w:val=""/>
      <w:lvlJc w:val="left"/>
      <w:pPr>
        <w:tabs>
          <w:tab w:val="num" w:pos="360"/>
        </w:tabs>
      </w:pPr>
    </w:lvl>
    <w:lvl w:ilvl="6" w:tplc="894A7EDE">
      <w:numFmt w:val="none"/>
      <w:lvlText w:val=""/>
      <w:lvlJc w:val="left"/>
      <w:pPr>
        <w:tabs>
          <w:tab w:val="num" w:pos="360"/>
        </w:tabs>
      </w:pPr>
    </w:lvl>
    <w:lvl w:ilvl="7" w:tplc="753E26DA">
      <w:numFmt w:val="none"/>
      <w:lvlText w:val=""/>
      <w:lvlJc w:val="left"/>
      <w:pPr>
        <w:tabs>
          <w:tab w:val="num" w:pos="360"/>
        </w:tabs>
      </w:pPr>
    </w:lvl>
    <w:lvl w:ilvl="8" w:tplc="E410C1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37E15E3"/>
    <w:multiLevelType w:val="multilevel"/>
    <w:tmpl w:val="D2AC8F4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43903205"/>
    <w:multiLevelType w:val="hybridMultilevel"/>
    <w:tmpl w:val="72D4BD5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7C87DA0"/>
    <w:multiLevelType w:val="hybridMultilevel"/>
    <w:tmpl w:val="7946D2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9A44F1B"/>
    <w:multiLevelType w:val="multilevel"/>
    <w:tmpl w:val="49A44F1B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AE70FE8"/>
    <w:multiLevelType w:val="hybridMultilevel"/>
    <w:tmpl w:val="CD747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372124"/>
    <w:multiLevelType w:val="hybridMultilevel"/>
    <w:tmpl w:val="467A4AB6"/>
    <w:lvl w:ilvl="0" w:tplc="ADEA5C24">
      <w:start w:val="1"/>
      <w:numFmt w:val="chineseCountingThousand"/>
      <w:lvlText w:val="%1、"/>
      <w:lvlJc w:val="left"/>
      <w:pPr>
        <w:ind w:left="420" w:hanging="420"/>
      </w:pPr>
      <w:rPr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13C0F1D"/>
    <w:multiLevelType w:val="multilevel"/>
    <w:tmpl w:val="613C0F1D"/>
    <w:lvl w:ilvl="0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2C1BB7"/>
    <w:multiLevelType w:val="multilevel"/>
    <w:tmpl w:val="692C1BB7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6C7C101B"/>
    <w:multiLevelType w:val="hybridMultilevel"/>
    <w:tmpl w:val="6B4A86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590A1D"/>
    <w:multiLevelType w:val="multilevel"/>
    <w:tmpl w:val="05EEBE14"/>
    <w:lvl w:ilvl="0">
      <w:start w:val="1"/>
      <w:numFmt w:val="decimal"/>
      <w:pStyle w:val="20"/>
      <w:lvlText w:val="%1)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75D241D3"/>
    <w:multiLevelType w:val="multilevel"/>
    <w:tmpl w:val="75D241D3"/>
    <w:lvl w:ilvl="0">
      <w:start w:val="1"/>
      <w:numFmt w:val="decimal"/>
      <w:lvlText w:val="%1."/>
      <w:lvlJc w:val="left"/>
      <w:pPr>
        <w:ind w:left="878" w:hanging="420"/>
      </w:pPr>
    </w:lvl>
    <w:lvl w:ilvl="1">
      <w:start w:val="1"/>
      <w:numFmt w:val="lowerLetter"/>
      <w:lvlText w:val="%2)"/>
      <w:lvlJc w:val="left"/>
      <w:pPr>
        <w:ind w:left="1298" w:hanging="420"/>
      </w:pPr>
    </w:lvl>
    <w:lvl w:ilvl="2">
      <w:start w:val="1"/>
      <w:numFmt w:val="lowerRoman"/>
      <w:lvlText w:val="%3."/>
      <w:lvlJc w:val="right"/>
      <w:pPr>
        <w:ind w:left="1718" w:hanging="420"/>
      </w:pPr>
    </w:lvl>
    <w:lvl w:ilvl="3">
      <w:start w:val="1"/>
      <w:numFmt w:val="decimal"/>
      <w:lvlText w:val="%4."/>
      <w:lvlJc w:val="left"/>
      <w:pPr>
        <w:ind w:left="2138" w:hanging="420"/>
      </w:pPr>
    </w:lvl>
    <w:lvl w:ilvl="4">
      <w:start w:val="1"/>
      <w:numFmt w:val="lowerLetter"/>
      <w:lvlText w:val="%5)"/>
      <w:lvlJc w:val="left"/>
      <w:pPr>
        <w:ind w:left="2558" w:hanging="420"/>
      </w:pPr>
    </w:lvl>
    <w:lvl w:ilvl="5">
      <w:start w:val="1"/>
      <w:numFmt w:val="lowerRoman"/>
      <w:lvlText w:val="%6."/>
      <w:lvlJc w:val="right"/>
      <w:pPr>
        <w:ind w:left="2978" w:hanging="420"/>
      </w:pPr>
    </w:lvl>
    <w:lvl w:ilvl="6">
      <w:start w:val="1"/>
      <w:numFmt w:val="decimal"/>
      <w:lvlText w:val="%7."/>
      <w:lvlJc w:val="left"/>
      <w:pPr>
        <w:ind w:left="3398" w:hanging="420"/>
      </w:pPr>
    </w:lvl>
    <w:lvl w:ilvl="7">
      <w:start w:val="1"/>
      <w:numFmt w:val="lowerLetter"/>
      <w:lvlText w:val="%8)"/>
      <w:lvlJc w:val="left"/>
      <w:pPr>
        <w:ind w:left="3818" w:hanging="420"/>
      </w:pPr>
    </w:lvl>
    <w:lvl w:ilvl="8">
      <w:start w:val="1"/>
      <w:numFmt w:val="lowerRoman"/>
      <w:lvlText w:val="%9."/>
      <w:lvlJc w:val="right"/>
      <w:pPr>
        <w:ind w:left="4238" w:hanging="420"/>
      </w:pPr>
    </w:lvl>
  </w:abstractNum>
  <w:abstractNum w:abstractNumId="18">
    <w:nsid w:val="7D6A27B3"/>
    <w:multiLevelType w:val="hybridMultilevel"/>
    <w:tmpl w:val="665E9F36"/>
    <w:lvl w:ilvl="0" w:tplc="0F3851CC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4"/>
  </w:num>
  <w:num w:numId="14">
    <w:abstractNumId w:val="5"/>
  </w:num>
  <w:num w:numId="15">
    <w:abstractNumId w:val="14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</w:num>
  <w:num w:numId="24">
    <w:abstractNumId w:val="7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8"/>
  </w:num>
  <w:num w:numId="33">
    <w:abstractNumId w:val="9"/>
  </w:num>
  <w:num w:numId="3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DC"/>
    <w:rsid w:val="000002BB"/>
    <w:rsid w:val="00001A56"/>
    <w:rsid w:val="000048D6"/>
    <w:rsid w:val="00005266"/>
    <w:rsid w:val="00005F32"/>
    <w:rsid w:val="00012574"/>
    <w:rsid w:val="000139B4"/>
    <w:rsid w:val="000157E5"/>
    <w:rsid w:val="00017BDC"/>
    <w:rsid w:val="0002175F"/>
    <w:rsid w:val="00024E96"/>
    <w:rsid w:val="00034641"/>
    <w:rsid w:val="00040C9A"/>
    <w:rsid w:val="000435C7"/>
    <w:rsid w:val="00047C6C"/>
    <w:rsid w:val="0005051B"/>
    <w:rsid w:val="00056812"/>
    <w:rsid w:val="00062570"/>
    <w:rsid w:val="00063A5A"/>
    <w:rsid w:val="00064B21"/>
    <w:rsid w:val="000665B8"/>
    <w:rsid w:val="00066BE4"/>
    <w:rsid w:val="00067D29"/>
    <w:rsid w:val="00070162"/>
    <w:rsid w:val="00070B04"/>
    <w:rsid w:val="0007313D"/>
    <w:rsid w:val="00073AE5"/>
    <w:rsid w:val="00076172"/>
    <w:rsid w:val="0007754C"/>
    <w:rsid w:val="000805C4"/>
    <w:rsid w:val="000A16A2"/>
    <w:rsid w:val="000A20C4"/>
    <w:rsid w:val="000A42AD"/>
    <w:rsid w:val="000A7A53"/>
    <w:rsid w:val="000B6719"/>
    <w:rsid w:val="000C11BE"/>
    <w:rsid w:val="000C65E7"/>
    <w:rsid w:val="000D02EB"/>
    <w:rsid w:val="000D09EC"/>
    <w:rsid w:val="000D288D"/>
    <w:rsid w:val="000D3FA3"/>
    <w:rsid w:val="000D63B4"/>
    <w:rsid w:val="000D7C49"/>
    <w:rsid w:val="000E2079"/>
    <w:rsid w:val="000E28D6"/>
    <w:rsid w:val="000E4E05"/>
    <w:rsid w:val="000E540A"/>
    <w:rsid w:val="000F0D83"/>
    <w:rsid w:val="000F14DE"/>
    <w:rsid w:val="000F33C3"/>
    <w:rsid w:val="001008CE"/>
    <w:rsid w:val="00102BB9"/>
    <w:rsid w:val="001052D3"/>
    <w:rsid w:val="00116DDF"/>
    <w:rsid w:val="00116FFD"/>
    <w:rsid w:val="001203AD"/>
    <w:rsid w:val="0012350C"/>
    <w:rsid w:val="00124D99"/>
    <w:rsid w:val="00133B2C"/>
    <w:rsid w:val="00134700"/>
    <w:rsid w:val="00136303"/>
    <w:rsid w:val="00136B9F"/>
    <w:rsid w:val="00142062"/>
    <w:rsid w:val="00144E28"/>
    <w:rsid w:val="00147154"/>
    <w:rsid w:val="00147860"/>
    <w:rsid w:val="001518B0"/>
    <w:rsid w:val="0015350B"/>
    <w:rsid w:val="00156D85"/>
    <w:rsid w:val="00167BC9"/>
    <w:rsid w:val="00176C62"/>
    <w:rsid w:val="00177B02"/>
    <w:rsid w:val="00177CA2"/>
    <w:rsid w:val="001801EB"/>
    <w:rsid w:val="00181ECD"/>
    <w:rsid w:val="001868B3"/>
    <w:rsid w:val="001977F8"/>
    <w:rsid w:val="001A1501"/>
    <w:rsid w:val="001A2395"/>
    <w:rsid w:val="001A4B22"/>
    <w:rsid w:val="001A4DE9"/>
    <w:rsid w:val="001A56CF"/>
    <w:rsid w:val="001A7E2A"/>
    <w:rsid w:val="001B0CB9"/>
    <w:rsid w:val="001B2273"/>
    <w:rsid w:val="001B72C1"/>
    <w:rsid w:val="001B7AD8"/>
    <w:rsid w:val="001C2329"/>
    <w:rsid w:val="001C3228"/>
    <w:rsid w:val="001C57E7"/>
    <w:rsid w:val="001D2561"/>
    <w:rsid w:val="001D3A31"/>
    <w:rsid w:val="001D5DC7"/>
    <w:rsid w:val="001D7A87"/>
    <w:rsid w:val="001D7C89"/>
    <w:rsid w:val="001D7E7D"/>
    <w:rsid w:val="001E62AF"/>
    <w:rsid w:val="001E718F"/>
    <w:rsid w:val="001E7C99"/>
    <w:rsid w:val="001F3B03"/>
    <w:rsid w:val="001F3D1C"/>
    <w:rsid w:val="001F537D"/>
    <w:rsid w:val="00205FAA"/>
    <w:rsid w:val="0020684C"/>
    <w:rsid w:val="0020737E"/>
    <w:rsid w:val="0021074D"/>
    <w:rsid w:val="002125E1"/>
    <w:rsid w:val="0021646F"/>
    <w:rsid w:val="00216496"/>
    <w:rsid w:val="002179FF"/>
    <w:rsid w:val="002302A9"/>
    <w:rsid w:val="00235599"/>
    <w:rsid w:val="00242089"/>
    <w:rsid w:val="00243365"/>
    <w:rsid w:val="00246B9F"/>
    <w:rsid w:val="00263544"/>
    <w:rsid w:val="00267E2B"/>
    <w:rsid w:val="00272248"/>
    <w:rsid w:val="00275D8B"/>
    <w:rsid w:val="00280479"/>
    <w:rsid w:val="002807C5"/>
    <w:rsid w:val="00287C65"/>
    <w:rsid w:val="00290A13"/>
    <w:rsid w:val="002928AF"/>
    <w:rsid w:val="00295A65"/>
    <w:rsid w:val="002A64A1"/>
    <w:rsid w:val="002B0AB1"/>
    <w:rsid w:val="002B1FA2"/>
    <w:rsid w:val="002B36E5"/>
    <w:rsid w:val="002B41EA"/>
    <w:rsid w:val="002C230C"/>
    <w:rsid w:val="002C2B16"/>
    <w:rsid w:val="002C2C05"/>
    <w:rsid w:val="002C6D98"/>
    <w:rsid w:val="002D2D18"/>
    <w:rsid w:val="002D600E"/>
    <w:rsid w:val="002D76BC"/>
    <w:rsid w:val="002E01A4"/>
    <w:rsid w:val="002E4CD9"/>
    <w:rsid w:val="002E69DC"/>
    <w:rsid w:val="002E70DD"/>
    <w:rsid w:val="002F0346"/>
    <w:rsid w:val="002F1AC0"/>
    <w:rsid w:val="002F39B4"/>
    <w:rsid w:val="002F3BC6"/>
    <w:rsid w:val="002F4D97"/>
    <w:rsid w:val="00307E73"/>
    <w:rsid w:val="00321A9C"/>
    <w:rsid w:val="00322D00"/>
    <w:rsid w:val="0032328D"/>
    <w:rsid w:val="00330110"/>
    <w:rsid w:val="00334101"/>
    <w:rsid w:val="003360D7"/>
    <w:rsid w:val="0033726D"/>
    <w:rsid w:val="0034025E"/>
    <w:rsid w:val="00342BF6"/>
    <w:rsid w:val="00350969"/>
    <w:rsid w:val="00350A94"/>
    <w:rsid w:val="0035166A"/>
    <w:rsid w:val="00353D26"/>
    <w:rsid w:val="00363A7B"/>
    <w:rsid w:val="00373639"/>
    <w:rsid w:val="00375C66"/>
    <w:rsid w:val="00382148"/>
    <w:rsid w:val="00384675"/>
    <w:rsid w:val="00390D49"/>
    <w:rsid w:val="00396D7B"/>
    <w:rsid w:val="003970F7"/>
    <w:rsid w:val="003A326B"/>
    <w:rsid w:val="003A5422"/>
    <w:rsid w:val="003A7D35"/>
    <w:rsid w:val="003B0913"/>
    <w:rsid w:val="003B122B"/>
    <w:rsid w:val="003B36C4"/>
    <w:rsid w:val="003B3BB6"/>
    <w:rsid w:val="003B4E1B"/>
    <w:rsid w:val="003B59B4"/>
    <w:rsid w:val="003B6D35"/>
    <w:rsid w:val="003C1B3C"/>
    <w:rsid w:val="003C5A7B"/>
    <w:rsid w:val="003D14FE"/>
    <w:rsid w:val="003D3138"/>
    <w:rsid w:val="003D36F1"/>
    <w:rsid w:val="003D5FBA"/>
    <w:rsid w:val="003D7218"/>
    <w:rsid w:val="003E3BA0"/>
    <w:rsid w:val="003F2E6C"/>
    <w:rsid w:val="003F3312"/>
    <w:rsid w:val="004043A6"/>
    <w:rsid w:val="00405946"/>
    <w:rsid w:val="00405FFB"/>
    <w:rsid w:val="00410EE2"/>
    <w:rsid w:val="00410F1A"/>
    <w:rsid w:val="0041254F"/>
    <w:rsid w:val="00413BF1"/>
    <w:rsid w:val="00415193"/>
    <w:rsid w:val="004211A4"/>
    <w:rsid w:val="00421B9F"/>
    <w:rsid w:val="004238F8"/>
    <w:rsid w:val="0042578C"/>
    <w:rsid w:val="00426459"/>
    <w:rsid w:val="004269FA"/>
    <w:rsid w:val="0043667F"/>
    <w:rsid w:val="00436713"/>
    <w:rsid w:val="00446B39"/>
    <w:rsid w:val="0047021E"/>
    <w:rsid w:val="004841DA"/>
    <w:rsid w:val="004842D1"/>
    <w:rsid w:val="00484389"/>
    <w:rsid w:val="00487EC1"/>
    <w:rsid w:val="00493EEE"/>
    <w:rsid w:val="004969AC"/>
    <w:rsid w:val="004A23E9"/>
    <w:rsid w:val="004A678B"/>
    <w:rsid w:val="004B0EA4"/>
    <w:rsid w:val="004B7685"/>
    <w:rsid w:val="004C5596"/>
    <w:rsid w:val="004C65EA"/>
    <w:rsid w:val="004C7B72"/>
    <w:rsid w:val="004C7EEF"/>
    <w:rsid w:val="004D2B3C"/>
    <w:rsid w:val="004D3760"/>
    <w:rsid w:val="004E5B0B"/>
    <w:rsid w:val="004F04D0"/>
    <w:rsid w:val="004F0AB8"/>
    <w:rsid w:val="004F39FD"/>
    <w:rsid w:val="004F57C7"/>
    <w:rsid w:val="0051263E"/>
    <w:rsid w:val="00513674"/>
    <w:rsid w:val="005140EF"/>
    <w:rsid w:val="00521455"/>
    <w:rsid w:val="00530786"/>
    <w:rsid w:val="00534DEB"/>
    <w:rsid w:val="00537421"/>
    <w:rsid w:val="00543B04"/>
    <w:rsid w:val="00543C8B"/>
    <w:rsid w:val="00547CCC"/>
    <w:rsid w:val="005500F2"/>
    <w:rsid w:val="00554D9E"/>
    <w:rsid w:val="00562637"/>
    <w:rsid w:val="00571784"/>
    <w:rsid w:val="005734E0"/>
    <w:rsid w:val="00577E00"/>
    <w:rsid w:val="00581BB3"/>
    <w:rsid w:val="00582E62"/>
    <w:rsid w:val="005921D0"/>
    <w:rsid w:val="00594163"/>
    <w:rsid w:val="005A5F13"/>
    <w:rsid w:val="005B14B0"/>
    <w:rsid w:val="005B35EF"/>
    <w:rsid w:val="005C305E"/>
    <w:rsid w:val="005D2452"/>
    <w:rsid w:val="005D3D83"/>
    <w:rsid w:val="005D466D"/>
    <w:rsid w:val="005D7713"/>
    <w:rsid w:val="005E31D2"/>
    <w:rsid w:val="005E5584"/>
    <w:rsid w:val="005E7682"/>
    <w:rsid w:val="005F0CD2"/>
    <w:rsid w:val="005F0FE8"/>
    <w:rsid w:val="005F2BEC"/>
    <w:rsid w:val="005F4637"/>
    <w:rsid w:val="005F6514"/>
    <w:rsid w:val="006008A1"/>
    <w:rsid w:val="0061290F"/>
    <w:rsid w:val="00614221"/>
    <w:rsid w:val="00615939"/>
    <w:rsid w:val="00615AF7"/>
    <w:rsid w:val="00620C28"/>
    <w:rsid w:val="00623FFE"/>
    <w:rsid w:val="006322E5"/>
    <w:rsid w:val="00632470"/>
    <w:rsid w:val="00633C93"/>
    <w:rsid w:val="006375E0"/>
    <w:rsid w:val="00637AC2"/>
    <w:rsid w:val="00646EAB"/>
    <w:rsid w:val="00647193"/>
    <w:rsid w:val="006477E9"/>
    <w:rsid w:val="0065509D"/>
    <w:rsid w:val="0065573A"/>
    <w:rsid w:val="006569D3"/>
    <w:rsid w:val="00657D2A"/>
    <w:rsid w:val="00664134"/>
    <w:rsid w:val="00664264"/>
    <w:rsid w:val="0067320D"/>
    <w:rsid w:val="00677D8A"/>
    <w:rsid w:val="006813DE"/>
    <w:rsid w:val="00682BC9"/>
    <w:rsid w:val="006868FE"/>
    <w:rsid w:val="00687BDD"/>
    <w:rsid w:val="006912D0"/>
    <w:rsid w:val="0069441F"/>
    <w:rsid w:val="00695AE0"/>
    <w:rsid w:val="00696DD1"/>
    <w:rsid w:val="006A1FA8"/>
    <w:rsid w:val="006A4AB8"/>
    <w:rsid w:val="006B2D49"/>
    <w:rsid w:val="006C2CD3"/>
    <w:rsid w:val="006C6942"/>
    <w:rsid w:val="006D20C6"/>
    <w:rsid w:val="006D276D"/>
    <w:rsid w:val="006D7EF3"/>
    <w:rsid w:val="006E6A18"/>
    <w:rsid w:val="006E6E55"/>
    <w:rsid w:val="006F22D5"/>
    <w:rsid w:val="006F581E"/>
    <w:rsid w:val="00701D04"/>
    <w:rsid w:val="007052C7"/>
    <w:rsid w:val="00705D46"/>
    <w:rsid w:val="00707881"/>
    <w:rsid w:val="00715B96"/>
    <w:rsid w:val="00716F8A"/>
    <w:rsid w:val="007216BC"/>
    <w:rsid w:val="00727228"/>
    <w:rsid w:val="0074362A"/>
    <w:rsid w:val="00743F58"/>
    <w:rsid w:val="00744B91"/>
    <w:rsid w:val="00744EB2"/>
    <w:rsid w:val="007458B6"/>
    <w:rsid w:val="00750836"/>
    <w:rsid w:val="007523E2"/>
    <w:rsid w:val="00763467"/>
    <w:rsid w:val="00764AF5"/>
    <w:rsid w:val="0076765B"/>
    <w:rsid w:val="00767E01"/>
    <w:rsid w:val="0077542F"/>
    <w:rsid w:val="00776A02"/>
    <w:rsid w:val="00777A39"/>
    <w:rsid w:val="00777AD5"/>
    <w:rsid w:val="0078654F"/>
    <w:rsid w:val="00790D35"/>
    <w:rsid w:val="007941E6"/>
    <w:rsid w:val="00797BEF"/>
    <w:rsid w:val="007A43AA"/>
    <w:rsid w:val="007A458F"/>
    <w:rsid w:val="007A7306"/>
    <w:rsid w:val="007A79C6"/>
    <w:rsid w:val="007B5DA0"/>
    <w:rsid w:val="007C406A"/>
    <w:rsid w:val="007D1658"/>
    <w:rsid w:val="007D2054"/>
    <w:rsid w:val="007E325A"/>
    <w:rsid w:val="007E3923"/>
    <w:rsid w:val="007F3540"/>
    <w:rsid w:val="007F4D41"/>
    <w:rsid w:val="007F6E20"/>
    <w:rsid w:val="00806B46"/>
    <w:rsid w:val="0082737C"/>
    <w:rsid w:val="008276F4"/>
    <w:rsid w:val="0082793B"/>
    <w:rsid w:val="0083047B"/>
    <w:rsid w:val="00830B73"/>
    <w:rsid w:val="008400D0"/>
    <w:rsid w:val="008406E9"/>
    <w:rsid w:val="00840F29"/>
    <w:rsid w:val="00841604"/>
    <w:rsid w:val="00842584"/>
    <w:rsid w:val="00843250"/>
    <w:rsid w:val="008478C0"/>
    <w:rsid w:val="00847BEF"/>
    <w:rsid w:val="00851913"/>
    <w:rsid w:val="008604E0"/>
    <w:rsid w:val="00863252"/>
    <w:rsid w:val="008663C7"/>
    <w:rsid w:val="00873C77"/>
    <w:rsid w:val="00883CA9"/>
    <w:rsid w:val="00883FF6"/>
    <w:rsid w:val="00885AB5"/>
    <w:rsid w:val="00891418"/>
    <w:rsid w:val="00893E11"/>
    <w:rsid w:val="008967E2"/>
    <w:rsid w:val="008A08B4"/>
    <w:rsid w:val="008A0CB3"/>
    <w:rsid w:val="008A183C"/>
    <w:rsid w:val="008A432B"/>
    <w:rsid w:val="008B1B01"/>
    <w:rsid w:val="008C14F6"/>
    <w:rsid w:val="008C186A"/>
    <w:rsid w:val="008C69A4"/>
    <w:rsid w:val="008D15B1"/>
    <w:rsid w:val="008E55DB"/>
    <w:rsid w:val="00905B83"/>
    <w:rsid w:val="00914BF3"/>
    <w:rsid w:val="00925C4A"/>
    <w:rsid w:val="00926FBC"/>
    <w:rsid w:val="00930F78"/>
    <w:rsid w:val="009379A0"/>
    <w:rsid w:val="009400F0"/>
    <w:rsid w:val="0094293F"/>
    <w:rsid w:val="00942E85"/>
    <w:rsid w:val="00946A6F"/>
    <w:rsid w:val="00946BBC"/>
    <w:rsid w:val="00954B19"/>
    <w:rsid w:val="00955A52"/>
    <w:rsid w:val="00960F05"/>
    <w:rsid w:val="009617A1"/>
    <w:rsid w:val="009846CB"/>
    <w:rsid w:val="00986719"/>
    <w:rsid w:val="009907CB"/>
    <w:rsid w:val="009A1B74"/>
    <w:rsid w:val="009A1C37"/>
    <w:rsid w:val="009A2B7B"/>
    <w:rsid w:val="009A53D6"/>
    <w:rsid w:val="009A6A01"/>
    <w:rsid w:val="009A75BC"/>
    <w:rsid w:val="009B21B0"/>
    <w:rsid w:val="009B379A"/>
    <w:rsid w:val="009B56DF"/>
    <w:rsid w:val="009B7C88"/>
    <w:rsid w:val="009C2080"/>
    <w:rsid w:val="009C476D"/>
    <w:rsid w:val="009C533B"/>
    <w:rsid w:val="009C5AAC"/>
    <w:rsid w:val="009D3F12"/>
    <w:rsid w:val="009E0D82"/>
    <w:rsid w:val="009E16C6"/>
    <w:rsid w:val="009E5D6C"/>
    <w:rsid w:val="009E6EEE"/>
    <w:rsid w:val="009F5474"/>
    <w:rsid w:val="00A00527"/>
    <w:rsid w:val="00A03CD2"/>
    <w:rsid w:val="00A05F66"/>
    <w:rsid w:val="00A11CD6"/>
    <w:rsid w:val="00A14B3E"/>
    <w:rsid w:val="00A17D7F"/>
    <w:rsid w:val="00A17E27"/>
    <w:rsid w:val="00A22252"/>
    <w:rsid w:val="00A253D3"/>
    <w:rsid w:val="00A3087A"/>
    <w:rsid w:val="00A323F9"/>
    <w:rsid w:val="00A34353"/>
    <w:rsid w:val="00A34F80"/>
    <w:rsid w:val="00A35F77"/>
    <w:rsid w:val="00A416CC"/>
    <w:rsid w:val="00A42BCC"/>
    <w:rsid w:val="00A46BFB"/>
    <w:rsid w:val="00A53071"/>
    <w:rsid w:val="00A531D1"/>
    <w:rsid w:val="00A54465"/>
    <w:rsid w:val="00A560E5"/>
    <w:rsid w:val="00A61B0E"/>
    <w:rsid w:val="00A7021B"/>
    <w:rsid w:val="00A724B6"/>
    <w:rsid w:val="00A74EDB"/>
    <w:rsid w:val="00A81CD6"/>
    <w:rsid w:val="00AB21DB"/>
    <w:rsid w:val="00AC2848"/>
    <w:rsid w:val="00AD4D44"/>
    <w:rsid w:val="00AE0B0A"/>
    <w:rsid w:val="00AE5680"/>
    <w:rsid w:val="00AF0453"/>
    <w:rsid w:val="00AF3A22"/>
    <w:rsid w:val="00AF3B45"/>
    <w:rsid w:val="00AF4620"/>
    <w:rsid w:val="00B10B61"/>
    <w:rsid w:val="00B11E4B"/>
    <w:rsid w:val="00B22A49"/>
    <w:rsid w:val="00B25E4E"/>
    <w:rsid w:val="00B261D4"/>
    <w:rsid w:val="00B27B69"/>
    <w:rsid w:val="00B27F09"/>
    <w:rsid w:val="00B30B3E"/>
    <w:rsid w:val="00B31204"/>
    <w:rsid w:val="00B35569"/>
    <w:rsid w:val="00B4365B"/>
    <w:rsid w:val="00B4536C"/>
    <w:rsid w:val="00B469F0"/>
    <w:rsid w:val="00B50BA3"/>
    <w:rsid w:val="00B518CC"/>
    <w:rsid w:val="00B51970"/>
    <w:rsid w:val="00B54617"/>
    <w:rsid w:val="00B57016"/>
    <w:rsid w:val="00B603C6"/>
    <w:rsid w:val="00B61791"/>
    <w:rsid w:val="00B61ADC"/>
    <w:rsid w:val="00B64126"/>
    <w:rsid w:val="00B649BF"/>
    <w:rsid w:val="00B65980"/>
    <w:rsid w:val="00B6650D"/>
    <w:rsid w:val="00B666AC"/>
    <w:rsid w:val="00B7178E"/>
    <w:rsid w:val="00B7488E"/>
    <w:rsid w:val="00B809F3"/>
    <w:rsid w:val="00B828D6"/>
    <w:rsid w:val="00B84112"/>
    <w:rsid w:val="00B8799F"/>
    <w:rsid w:val="00B87E60"/>
    <w:rsid w:val="00B91346"/>
    <w:rsid w:val="00BA36CC"/>
    <w:rsid w:val="00BB007E"/>
    <w:rsid w:val="00BB1949"/>
    <w:rsid w:val="00BB1E1E"/>
    <w:rsid w:val="00BC149E"/>
    <w:rsid w:val="00BC17F9"/>
    <w:rsid w:val="00BD01C4"/>
    <w:rsid w:val="00BD0653"/>
    <w:rsid w:val="00BD1D20"/>
    <w:rsid w:val="00BE2A10"/>
    <w:rsid w:val="00BE4158"/>
    <w:rsid w:val="00BE4452"/>
    <w:rsid w:val="00BE5162"/>
    <w:rsid w:val="00BE719A"/>
    <w:rsid w:val="00BF3891"/>
    <w:rsid w:val="00BF5694"/>
    <w:rsid w:val="00C01571"/>
    <w:rsid w:val="00C02AFC"/>
    <w:rsid w:val="00C17F4C"/>
    <w:rsid w:val="00C23E2F"/>
    <w:rsid w:val="00C24B70"/>
    <w:rsid w:val="00C26A1F"/>
    <w:rsid w:val="00C320B5"/>
    <w:rsid w:val="00C34FD1"/>
    <w:rsid w:val="00C35883"/>
    <w:rsid w:val="00C4157E"/>
    <w:rsid w:val="00C428D8"/>
    <w:rsid w:val="00C43869"/>
    <w:rsid w:val="00C445BE"/>
    <w:rsid w:val="00C45077"/>
    <w:rsid w:val="00C509F8"/>
    <w:rsid w:val="00C55122"/>
    <w:rsid w:val="00C606CC"/>
    <w:rsid w:val="00C657F5"/>
    <w:rsid w:val="00C6655E"/>
    <w:rsid w:val="00C738D5"/>
    <w:rsid w:val="00C761FA"/>
    <w:rsid w:val="00C77001"/>
    <w:rsid w:val="00C77251"/>
    <w:rsid w:val="00C805DA"/>
    <w:rsid w:val="00C94FCE"/>
    <w:rsid w:val="00C97CCB"/>
    <w:rsid w:val="00CA0289"/>
    <w:rsid w:val="00CA1A69"/>
    <w:rsid w:val="00CB1417"/>
    <w:rsid w:val="00CB2689"/>
    <w:rsid w:val="00CB4CCF"/>
    <w:rsid w:val="00CB7D95"/>
    <w:rsid w:val="00CC6EFB"/>
    <w:rsid w:val="00CD57B0"/>
    <w:rsid w:val="00CD6195"/>
    <w:rsid w:val="00CD66FC"/>
    <w:rsid w:val="00CD69AD"/>
    <w:rsid w:val="00CD6F78"/>
    <w:rsid w:val="00CE6323"/>
    <w:rsid w:val="00CF1678"/>
    <w:rsid w:val="00CF1C03"/>
    <w:rsid w:val="00CF34F8"/>
    <w:rsid w:val="00D00AD8"/>
    <w:rsid w:val="00D07EA3"/>
    <w:rsid w:val="00D11185"/>
    <w:rsid w:val="00D14392"/>
    <w:rsid w:val="00D14A37"/>
    <w:rsid w:val="00D14DD5"/>
    <w:rsid w:val="00D20804"/>
    <w:rsid w:val="00D23451"/>
    <w:rsid w:val="00D27B3A"/>
    <w:rsid w:val="00D4386B"/>
    <w:rsid w:val="00D43A11"/>
    <w:rsid w:val="00D4512D"/>
    <w:rsid w:val="00D47498"/>
    <w:rsid w:val="00D517C7"/>
    <w:rsid w:val="00D5533F"/>
    <w:rsid w:val="00D55A41"/>
    <w:rsid w:val="00D7220F"/>
    <w:rsid w:val="00D83282"/>
    <w:rsid w:val="00D949F1"/>
    <w:rsid w:val="00D9720D"/>
    <w:rsid w:val="00D9723E"/>
    <w:rsid w:val="00DA305A"/>
    <w:rsid w:val="00DA5C94"/>
    <w:rsid w:val="00DA710A"/>
    <w:rsid w:val="00DA72FA"/>
    <w:rsid w:val="00DB31DF"/>
    <w:rsid w:val="00DB4A06"/>
    <w:rsid w:val="00DB4E83"/>
    <w:rsid w:val="00DC4847"/>
    <w:rsid w:val="00DC6DDC"/>
    <w:rsid w:val="00DD7946"/>
    <w:rsid w:val="00DE677B"/>
    <w:rsid w:val="00DE7DE4"/>
    <w:rsid w:val="00DF0027"/>
    <w:rsid w:val="00DF3E61"/>
    <w:rsid w:val="00DF5144"/>
    <w:rsid w:val="00DF6C7E"/>
    <w:rsid w:val="00E16596"/>
    <w:rsid w:val="00E25755"/>
    <w:rsid w:val="00E30DC8"/>
    <w:rsid w:val="00E3429A"/>
    <w:rsid w:val="00E44300"/>
    <w:rsid w:val="00E61662"/>
    <w:rsid w:val="00E61F49"/>
    <w:rsid w:val="00E6380C"/>
    <w:rsid w:val="00E73BF6"/>
    <w:rsid w:val="00E84494"/>
    <w:rsid w:val="00E851CF"/>
    <w:rsid w:val="00E87807"/>
    <w:rsid w:val="00E920AC"/>
    <w:rsid w:val="00EA4768"/>
    <w:rsid w:val="00EA7E8D"/>
    <w:rsid w:val="00EB3011"/>
    <w:rsid w:val="00EB3DFF"/>
    <w:rsid w:val="00EB4107"/>
    <w:rsid w:val="00EC31F0"/>
    <w:rsid w:val="00ED0091"/>
    <w:rsid w:val="00ED2578"/>
    <w:rsid w:val="00EE1085"/>
    <w:rsid w:val="00EE1901"/>
    <w:rsid w:val="00EE5DFE"/>
    <w:rsid w:val="00EE68E8"/>
    <w:rsid w:val="00EE7BDA"/>
    <w:rsid w:val="00EF18BE"/>
    <w:rsid w:val="00EF2C8C"/>
    <w:rsid w:val="00EF4A2A"/>
    <w:rsid w:val="00EF6881"/>
    <w:rsid w:val="00F13BF3"/>
    <w:rsid w:val="00F22819"/>
    <w:rsid w:val="00F272D2"/>
    <w:rsid w:val="00F274D4"/>
    <w:rsid w:val="00F34D12"/>
    <w:rsid w:val="00F4591E"/>
    <w:rsid w:val="00F70878"/>
    <w:rsid w:val="00F70AF1"/>
    <w:rsid w:val="00F74091"/>
    <w:rsid w:val="00F74F09"/>
    <w:rsid w:val="00F76E48"/>
    <w:rsid w:val="00F8138D"/>
    <w:rsid w:val="00F82862"/>
    <w:rsid w:val="00F845CC"/>
    <w:rsid w:val="00F8587D"/>
    <w:rsid w:val="00F85DEE"/>
    <w:rsid w:val="00F90CDC"/>
    <w:rsid w:val="00F9177C"/>
    <w:rsid w:val="00F918F2"/>
    <w:rsid w:val="00F928E5"/>
    <w:rsid w:val="00F94A14"/>
    <w:rsid w:val="00F97703"/>
    <w:rsid w:val="00FA3C97"/>
    <w:rsid w:val="00FA7C33"/>
    <w:rsid w:val="00FB0ADD"/>
    <w:rsid w:val="00FB3AF0"/>
    <w:rsid w:val="00FB43F1"/>
    <w:rsid w:val="00FB74EA"/>
    <w:rsid w:val="00FB76CF"/>
    <w:rsid w:val="00FC47E9"/>
    <w:rsid w:val="00FD274C"/>
    <w:rsid w:val="00FD4DFE"/>
    <w:rsid w:val="00FE035E"/>
    <w:rsid w:val="00FE5F15"/>
    <w:rsid w:val="00FF4939"/>
    <w:rsid w:val="0E414387"/>
    <w:rsid w:val="1CFC421D"/>
    <w:rsid w:val="25557EB3"/>
    <w:rsid w:val="2D2A306A"/>
    <w:rsid w:val="32725862"/>
    <w:rsid w:val="78D9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5"/>
    <w:uiPriority w:val="99"/>
    <w:semiHidden/>
    <w:qFormat/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M">
    <w:name w:val="M正文"/>
    <w:basedOn w:val="a"/>
    <w:link w:val="M0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M0">
    <w:name w:val="M正文 字符"/>
    <w:basedOn w:val="a0"/>
    <w:link w:val="M"/>
    <w:qFormat/>
    <w:rPr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M1">
    <w:name w:val="M提示"/>
    <w:basedOn w:val="M"/>
    <w:link w:val="M2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M2">
    <w:name w:val="M提示 字符"/>
    <w:basedOn w:val="M0"/>
    <w:link w:val="M1"/>
    <w:qFormat/>
    <w:rPr>
      <w:i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">
    <w:name w:val="标准正文"/>
    <w:basedOn w:val="a"/>
    <w:link w:val="Char4"/>
    <w:qFormat/>
    <w:rsid w:val="008B1B01"/>
    <w:pPr>
      <w:spacing w:line="36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标准正文 Char"/>
    <w:link w:val="af"/>
    <w:rsid w:val="008B1B01"/>
    <w:rPr>
      <w:rFonts w:ascii="宋体" w:eastAsia="宋体" w:hAnsi="宋体" w:cs="Times New Roman"/>
      <w:kern w:val="2"/>
      <w:sz w:val="24"/>
      <w:szCs w:val="24"/>
    </w:rPr>
  </w:style>
  <w:style w:type="paragraph" w:styleId="40">
    <w:name w:val="index 4"/>
    <w:basedOn w:val="a"/>
    <w:next w:val="a"/>
    <w:uiPriority w:val="99"/>
    <w:unhideWhenUsed/>
    <w:qFormat/>
    <w:rsid w:val="00FF4939"/>
    <w:pPr>
      <w:autoSpaceDE w:val="0"/>
      <w:autoSpaceDN w:val="0"/>
      <w:ind w:leftChars="600" w:left="60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ListParagraphChar">
    <w:name w:val="List Paragraph Char"/>
    <w:aliases w:val="列出段落 Char,编号 Char,列出段落1 Char,列出段落12 Char,列出段落4 Char"/>
    <w:link w:val="11"/>
    <w:uiPriority w:val="34"/>
    <w:qFormat/>
    <w:rsid w:val="009379A0"/>
    <w:rPr>
      <w:rFonts w:eastAsia="宋体"/>
      <w:kern w:val="2"/>
      <w:sz w:val="21"/>
    </w:rPr>
  </w:style>
  <w:style w:type="paragraph" w:customStyle="1" w:styleId="11">
    <w:name w:val="列出段落1"/>
    <w:basedOn w:val="a"/>
    <w:link w:val="ListParagraphChar"/>
    <w:uiPriority w:val="34"/>
    <w:qFormat/>
    <w:rsid w:val="009379A0"/>
    <w:pPr>
      <w:ind w:firstLineChars="200" w:firstLine="420"/>
    </w:pPr>
    <w:rPr>
      <w:rFonts w:eastAsia="宋体"/>
      <w:szCs w:val="20"/>
    </w:rPr>
  </w:style>
  <w:style w:type="character" w:customStyle="1" w:styleId="fontstyle01">
    <w:name w:val="fontstyle01"/>
    <w:basedOn w:val="a0"/>
    <w:rsid w:val="001D7A8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7A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0">
    <w:name w:val="_标题 2"/>
    <w:basedOn w:val="2"/>
    <w:next w:val="a"/>
    <w:autoRedefine/>
    <w:qFormat/>
    <w:rsid w:val="00615AF7"/>
    <w:pPr>
      <w:widowControl/>
      <w:numPr>
        <w:ilvl w:val="0"/>
        <w:numId w:val="27"/>
      </w:numPr>
      <w:spacing w:before="200" w:after="200" w:line="240" w:lineRule="auto"/>
    </w:pPr>
    <w:rPr>
      <w:rFonts w:ascii="等线" w:eastAsia="等线" w:hAnsi="等线" w:cs="Times New Roman"/>
      <w:kern w:val="0"/>
      <w:sz w:val="24"/>
      <w:szCs w:val="28"/>
    </w:rPr>
  </w:style>
  <w:style w:type="character" w:customStyle="1" w:styleId="Char5">
    <w:name w:val="表格 Char"/>
    <w:link w:val="af0"/>
    <w:locked/>
    <w:rsid w:val="008A183C"/>
    <w:rPr>
      <w:rFonts w:ascii="Times New Roman" w:eastAsia="仿宋" w:hAnsi="Times New Roman" w:cs="Times New Roman"/>
      <w:kern w:val="2"/>
      <w:sz w:val="21"/>
      <w:szCs w:val="22"/>
    </w:rPr>
  </w:style>
  <w:style w:type="paragraph" w:customStyle="1" w:styleId="af0">
    <w:name w:val="表格"/>
    <w:link w:val="Char5"/>
    <w:qFormat/>
    <w:rsid w:val="008A183C"/>
    <w:pPr>
      <w:jc w:val="center"/>
    </w:pPr>
    <w:rPr>
      <w:rFonts w:ascii="Times New Roman" w:eastAsia="仿宋" w:hAnsi="Times New Roman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日期 Char"/>
    <w:basedOn w:val="a0"/>
    <w:link w:val="a5"/>
    <w:uiPriority w:val="99"/>
    <w:semiHidden/>
    <w:qFormat/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M">
    <w:name w:val="M正文"/>
    <w:basedOn w:val="a"/>
    <w:link w:val="M0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M0">
    <w:name w:val="M正文 字符"/>
    <w:basedOn w:val="a0"/>
    <w:link w:val="M"/>
    <w:qFormat/>
    <w:rPr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M1">
    <w:name w:val="M提示"/>
    <w:basedOn w:val="M"/>
    <w:link w:val="M2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M2">
    <w:name w:val="M提示 字符"/>
    <w:basedOn w:val="M0"/>
    <w:link w:val="M1"/>
    <w:qFormat/>
    <w:rPr>
      <w:i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No Spacing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af">
    <w:name w:val="标准正文"/>
    <w:basedOn w:val="a"/>
    <w:link w:val="Char4"/>
    <w:qFormat/>
    <w:rsid w:val="008B1B01"/>
    <w:pPr>
      <w:spacing w:line="360" w:lineRule="auto"/>
      <w:ind w:firstLineChars="200" w:firstLine="48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标准正文 Char"/>
    <w:link w:val="af"/>
    <w:rsid w:val="008B1B01"/>
    <w:rPr>
      <w:rFonts w:ascii="宋体" w:eastAsia="宋体" w:hAnsi="宋体" w:cs="Times New Roman"/>
      <w:kern w:val="2"/>
      <w:sz w:val="24"/>
      <w:szCs w:val="24"/>
    </w:rPr>
  </w:style>
  <w:style w:type="paragraph" w:styleId="40">
    <w:name w:val="index 4"/>
    <w:basedOn w:val="a"/>
    <w:next w:val="a"/>
    <w:uiPriority w:val="99"/>
    <w:unhideWhenUsed/>
    <w:qFormat/>
    <w:rsid w:val="00FF4939"/>
    <w:pPr>
      <w:autoSpaceDE w:val="0"/>
      <w:autoSpaceDN w:val="0"/>
      <w:ind w:leftChars="600" w:left="60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ListParagraphChar">
    <w:name w:val="List Paragraph Char"/>
    <w:aliases w:val="列出段落 Char,编号 Char,列出段落1 Char,列出段落12 Char,列出段落4 Char"/>
    <w:link w:val="11"/>
    <w:uiPriority w:val="34"/>
    <w:qFormat/>
    <w:rsid w:val="009379A0"/>
    <w:rPr>
      <w:rFonts w:eastAsia="宋体"/>
      <w:kern w:val="2"/>
      <w:sz w:val="21"/>
    </w:rPr>
  </w:style>
  <w:style w:type="paragraph" w:customStyle="1" w:styleId="11">
    <w:name w:val="列出段落1"/>
    <w:basedOn w:val="a"/>
    <w:link w:val="ListParagraphChar"/>
    <w:uiPriority w:val="34"/>
    <w:qFormat/>
    <w:rsid w:val="009379A0"/>
    <w:pPr>
      <w:ind w:firstLineChars="200" w:firstLine="420"/>
    </w:pPr>
    <w:rPr>
      <w:rFonts w:eastAsia="宋体"/>
      <w:szCs w:val="20"/>
    </w:rPr>
  </w:style>
  <w:style w:type="character" w:customStyle="1" w:styleId="fontstyle01">
    <w:name w:val="fontstyle01"/>
    <w:basedOn w:val="a0"/>
    <w:rsid w:val="001D7A87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1D7A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0">
    <w:name w:val="_标题 2"/>
    <w:basedOn w:val="2"/>
    <w:next w:val="a"/>
    <w:autoRedefine/>
    <w:qFormat/>
    <w:rsid w:val="00615AF7"/>
    <w:pPr>
      <w:widowControl/>
      <w:numPr>
        <w:ilvl w:val="0"/>
        <w:numId w:val="27"/>
      </w:numPr>
      <w:spacing w:before="200" w:after="200" w:line="240" w:lineRule="auto"/>
    </w:pPr>
    <w:rPr>
      <w:rFonts w:ascii="等线" w:eastAsia="等线" w:hAnsi="等线" w:cs="Times New Roman"/>
      <w:kern w:val="0"/>
      <w:sz w:val="24"/>
      <w:szCs w:val="28"/>
    </w:rPr>
  </w:style>
  <w:style w:type="character" w:customStyle="1" w:styleId="Char5">
    <w:name w:val="表格 Char"/>
    <w:link w:val="af0"/>
    <w:locked/>
    <w:rsid w:val="008A183C"/>
    <w:rPr>
      <w:rFonts w:ascii="Times New Roman" w:eastAsia="仿宋" w:hAnsi="Times New Roman" w:cs="Times New Roman"/>
      <w:kern w:val="2"/>
      <w:sz w:val="21"/>
      <w:szCs w:val="22"/>
    </w:rPr>
  </w:style>
  <w:style w:type="paragraph" w:customStyle="1" w:styleId="af0">
    <w:name w:val="表格"/>
    <w:link w:val="Char5"/>
    <w:qFormat/>
    <w:rsid w:val="008A183C"/>
    <w:pPr>
      <w:jc w:val="center"/>
    </w:pPr>
    <w:rPr>
      <w:rFonts w:ascii="Times New Roman" w:eastAsia="仿宋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04255-FB54-4208-9EBF-9F4B61C5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1055</Words>
  <Characters>6020</Characters>
  <Application>Microsoft Office Word</Application>
  <DocSecurity>0</DocSecurity>
  <Lines>50</Lines>
  <Paragraphs>14</Paragraphs>
  <ScaleCrop>false</ScaleCrop>
  <Manager>陈洁</Manager>
  <Company>苏州麦迪斯顿医疗科技股份有限公司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mWiiCare临床信息系统云ICU建设方案书V1.0</dc:title>
  <dc:creator>陈洁</dc:creator>
  <dc:description>第二运营事业部</dc:description>
  <cp:lastModifiedBy>M0178</cp:lastModifiedBy>
  <cp:revision>27</cp:revision>
  <dcterms:created xsi:type="dcterms:W3CDTF">2021-10-22T01:09:00Z</dcterms:created>
  <dcterms:modified xsi:type="dcterms:W3CDTF">2021-10-22T01:30:00Z</dcterms:modified>
  <cp:category>销售工具包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