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Times New Roman" w:hAnsi="Times New Roman" w:eastAsia="宋体"/>
          <w:lang w:eastAsia="zh-CN"/>
        </w:rPr>
      </w:pPr>
      <w:r>
        <w:rPr>
          <w:rFonts w:hint="eastAsia" w:ascii="Times New Roman" w:hAnsi="Times New Roman" w:eastAsia="宋体" w:cs="宋体"/>
          <w:b/>
          <w:sz w:val="44"/>
          <w:szCs w:val="44"/>
        </w:rPr>
        <w:t>报价</w:t>
      </w:r>
      <w:r>
        <w:rPr>
          <w:rFonts w:hint="eastAsia" w:ascii="Times New Roman" w:hAnsi="Times New Roman" w:eastAsia="宋体" w:cs="宋体"/>
          <w:b/>
          <w:sz w:val="44"/>
          <w:szCs w:val="44"/>
          <w:lang w:eastAsia="zh-CN"/>
        </w:rPr>
        <w:t>单</w:t>
      </w:r>
    </w:p>
    <w:tbl>
      <w:tblPr>
        <w:tblStyle w:val="6"/>
        <w:tblW w:w="130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4550"/>
        <w:gridCol w:w="6065"/>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4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60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报价（元）</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4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bCs/>
                <w:sz w:val="20"/>
                <w:szCs w:val="21"/>
              </w:rPr>
            </w:pPr>
            <w:r>
              <w:rPr>
                <w:rFonts w:hint="eastAsia" w:ascii="Times New Roman" w:hAnsi="Times New Roman" w:eastAsia="宋体"/>
                <w:b/>
                <w:sz w:val="22"/>
                <w:szCs w:val="24"/>
              </w:rPr>
              <w:t>南通市</w:t>
            </w:r>
            <w:r>
              <w:rPr>
                <w:rFonts w:hint="eastAsia" w:ascii="Times New Roman" w:hAnsi="Times New Roman" w:eastAsia="宋体"/>
                <w:b/>
                <w:bCs w:val="0"/>
                <w:sz w:val="22"/>
                <w:szCs w:val="24"/>
              </w:rPr>
              <w:t>第三人民医院</w:t>
            </w:r>
            <w:r>
              <w:rPr>
                <w:rFonts w:hint="eastAsia" w:ascii="宋体" w:hAnsi="宋体" w:eastAsia="宋体"/>
                <w:b/>
                <w:bCs w:val="0"/>
                <w:sz w:val="24"/>
              </w:rPr>
              <w:t>废旧物资处置</w:t>
            </w:r>
            <w:r>
              <w:rPr>
                <w:rFonts w:hint="eastAsia" w:ascii="Times New Roman" w:hAnsi="Times New Roman" w:eastAsia="宋体"/>
                <w:b/>
                <w:bCs w:val="0"/>
                <w:sz w:val="22"/>
                <w:szCs w:val="24"/>
              </w:rPr>
              <w:t>项目</w:t>
            </w:r>
          </w:p>
        </w:tc>
        <w:tc>
          <w:tcPr>
            <w:tcW w:w="606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pStyle w:val="2"/>
              <w:rPr>
                <w:rFonts w:hint="eastAsia"/>
              </w:rPr>
            </w:pP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1"/>
          <w:lang w:eastAsia="zh-CN"/>
        </w:rPr>
        <w:t>供应商</w:t>
      </w:r>
      <w:r>
        <w:rPr>
          <w:rFonts w:hint="eastAsia" w:ascii="Times New Roman" w:hAnsi="Times New Roman" w:eastAsia="宋体"/>
          <w:sz w:val="24"/>
          <w:szCs w:val="21"/>
        </w:rPr>
        <w:t>名称</w:t>
      </w:r>
      <w:r>
        <w:rPr>
          <w:rFonts w:hint="eastAsia" w:ascii="Times New Roman" w:hAnsi="Times New Roman" w:eastAsia="宋体"/>
          <w:sz w:val="24"/>
          <w:szCs w:val="24"/>
        </w:rPr>
        <w:t>：（加盖公章）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2"/>
        <w:spacing w:line="360" w:lineRule="auto"/>
        <w:rPr>
          <w:rFonts w:ascii="Times New Roman" w:hAnsi="Times New Roman" w:eastAsia="宋体"/>
          <w:sz w:val="24"/>
          <w:szCs w:val="21"/>
        </w:rPr>
      </w:pPr>
      <w:r>
        <w:rPr>
          <w:rFonts w:hint="eastAsia" w:ascii="Times New Roman" w:hAnsi="Times New Roman" w:eastAsia="宋体"/>
          <w:sz w:val="24"/>
          <w:szCs w:val="21"/>
        </w:rPr>
        <w:t>日期：  202</w:t>
      </w:r>
      <w:r>
        <w:rPr>
          <w:rFonts w:hint="eastAsia" w:ascii="Times New Roman" w:hAnsi="Times New Roman" w:eastAsia="宋体"/>
          <w:sz w:val="24"/>
          <w:szCs w:val="21"/>
          <w:lang w:eastAsia="zh-CN"/>
        </w:rPr>
        <w:t>3</w:t>
      </w:r>
      <w:r>
        <w:rPr>
          <w:rFonts w:hint="eastAsia" w:ascii="Times New Roman" w:hAnsi="Times New Roman" w:eastAsia="宋体"/>
          <w:sz w:val="24"/>
          <w:szCs w:val="21"/>
        </w:rPr>
        <w:t xml:space="preserve"> 年 </w:t>
      </w:r>
      <w:r>
        <w:rPr>
          <w:rFonts w:ascii="Times New Roman" w:hAnsi="Times New Roman" w:eastAsia="宋体"/>
          <w:sz w:val="24"/>
          <w:szCs w:val="21"/>
        </w:rPr>
        <w:t xml:space="preserve">  </w:t>
      </w:r>
      <w:r>
        <w:rPr>
          <w:rFonts w:hint="eastAsia" w:ascii="Times New Roman" w:hAnsi="Times New Roman" w:eastAsia="宋体"/>
          <w:sz w:val="24"/>
          <w:szCs w:val="21"/>
        </w:rPr>
        <w:t xml:space="preserve"> 月</w:t>
      </w:r>
      <w:r>
        <w:rPr>
          <w:rFonts w:ascii="Times New Roman" w:hAnsi="Times New Roman" w:eastAsia="宋体"/>
          <w:sz w:val="24"/>
          <w:szCs w:val="21"/>
        </w:rPr>
        <w:t xml:space="preserve">  </w:t>
      </w:r>
      <w:r>
        <w:rPr>
          <w:rFonts w:hint="eastAsia" w:ascii="Times New Roman" w:hAnsi="Times New Roman" w:eastAsia="宋体"/>
          <w:sz w:val="24"/>
          <w:szCs w:val="21"/>
          <w:lang w:val="en-US" w:eastAsia="zh-CN"/>
        </w:rPr>
        <w:t xml:space="preserve"> </w:t>
      </w:r>
      <w:r>
        <w:rPr>
          <w:rFonts w:ascii="Times New Roman" w:hAnsi="Times New Roman" w:eastAsia="宋体"/>
          <w:sz w:val="24"/>
          <w:szCs w:val="21"/>
        </w:rPr>
        <w:t xml:space="preserve"> </w:t>
      </w:r>
      <w:r>
        <w:rPr>
          <w:rFonts w:hint="eastAsia" w:ascii="Times New Roman" w:hAnsi="Times New Roman" w:eastAsia="宋体"/>
          <w:sz w:val="24"/>
          <w:szCs w:val="21"/>
        </w:rPr>
        <w:t>日</w:t>
      </w: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pPr>
      <w:r>
        <w:rPr>
          <w:rFonts w:hint="eastAsia" w:ascii="Times New Roman" w:hAnsi="Times New Roman" w:eastAsia="宋体" w:cs="宋体"/>
          <w:sz w:val="24"/>
          <w:szCs w:val="24"/>
        </w:rPr>
        <w:t>（2）报价应包含：完成本项目所需的一切费用，不限于人工服务费用、税费、设备费、清洗费、材料费、安装费、运输费、技术服务费与及相关劳务支出等工作所发生的全部费用以及企业利润、税金和政策性文件规定及合同包含的所有风险、责任等各项应有费用。即完成本采购项目服务的所有费用及包含响应采购要求的所有费用。</w:t>
      </w:r>
      <w:bookmarkStart w:id="0" w:name="_GoBack"/>
      <w:bookmarkEnd w:id="0"/>
      <w:r>
        <w:rPr>
          <w:rFonts w:hint="eastAsia" w:ascii="Times New Roman" w:hAnsi="Times New Roman" w:eastAsia="宋体" w:cs="宋体"/>
          <w:sz w:val="24"/>
          <w:szCs w:val="24"/>
        </w:rPr>
        <w:t>同时，报价也包含了合同履行过程中可能发生的一切风险。</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2C4B2A2B"/>
    <w:rsid w:val="05F043A9"/>
    <w:rsid w:val="0A710CC3"/>
    <w:rsid w:val="0DB35E5E"/>
    <w:rsid w:val="10AE5542"/>
    <w:rsid w:val="2C4B2A2B"/>
    <w:rsid w:val="446070ED"/>
    <w:rsid w:val="57CF4EAA"/>
    <w:rsid w:val="5C1805A0"/>
    <w:rsid w:val="665F28CA"/>
    <w:rsid w:val="75E56FB2"/>
    <w:rsid w:val="760C7F77"/>
    <w:rsid w:val="779C67B0"/>
    <w:rsid w:val="7BC71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00" w:lineRule="exact"/>
    </w:pPr>
    <w:rPr>
      <w:rFonts w:ascii="楷体_GB2312"/>
      <w:sz w:val="28"/>
    </w:rPr>
  </w:style>
  <w:style w:type="paragraph" w:styleId="3">
    <w:name w:val="Body Text Indent"/>
    <w:basedOn w:val="1"/>
    <w:semiHidden/>
    <w:unhideWhenUsed/>
    <w:qFormat/>
    <w:uiPriority w:val="99"/>
    <w:pPr>
      <w:spacing w:after="120"/>
      <w:ind w:left="420" w:leftChars="200"/>
    </w:pPr>
  </w:style>
  <w:style w:type="paragraph" w:styleId="4">
    <w:name w:val="index 4"/>
    <w:basedOn w:val="1"/>
    <w:next w:val="1"/>
    <w:qFormat/>
    <w:uiPriority w:val="0"/>
    <w:pPr>
      <w:ind w:left="1260"/>
    </w:pPr>
    <w:rPr>
      <w:rFonts w:ascii="Calibri" w:hAnsi="Calibri" w:eastAsia="宋体" w:cs="Times New Roman"/>
      <w:szCs w:val="20"/>
    </w:rPr>
  </w:style>
  <w:style w:type="paragraph" w:styleId="5">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294</Characters>
  <Lines>0</Lines>
  <Paragraphs>0</Paragraphs>
  <TotalTime>31</TotalTime>
  <ScaleCrop>false</ScaleCrop>
  <LinksUpToDate>false</LinksUpToDate>
  <CharactersWithSpaces>305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2023-07-17T06:34:00Z</dcterms:created>
  <dc:creator>小白</dc:creator>
  <cp:lastModifiedBy>小白</cp:lastModifiedBy>
  <dcterms:modified xsi:type="dcterms:W3CDTF">2023-07-19T00:11:24Z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66E12E19244F466D99FBACBCFA206457_11</vt:lpwstr>
  </property>
</Properties>
</file>